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3F0C4" w14:textId="411F23CA" w:rsidR="00DC7197" w:rsidRDefault="00633C19" w:rsidP="00D66EE2">
      <w:pPr>
        <w:spacing w:before="1"/>
      </w:pPr>
      <w:r>
        <w:rPr>
          <w:rFonts w:ascii="Calibri" w:hAnsi="Calibri"/>
          <w:b/>
          <w:noProof/>
          <w:color w:val="4E8ABE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FE08F" wp14:editId="3D2B4CD2">
                <wp:simplePos x="0" y="0"/>
                <wp:positionH relativeFrom="column">
                  <wp:posOffset>359267</wp:posOffset>
                </wp:positionH>
                <wp:positionV relativeFrom="paragraph">
                  <wp:posOffset>0</wp:posOffset>
                </wp:positionV>
                <wp:extent cx="5676900" cy="878840"/>
                <wp:effectExtent l="0" t="0" r="0" b="0"/>
                <wp:wrapSquare wrapText="bothSides"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87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A9F03" w14:textId="09009FB9" w:rsidR="006A11E7" w:rsidRPr="00550385" w:rsidRDefault="006A11E7" w:rsidP="0006201E">
                            <w:pPr>
                              <w:ind w:left="284"/>
                              <w:jc w:val="right"/>
                              <w:rPr>
                                <w:rFonts w:ascii="Calibri" w:hAnsi="Calibri"/>
                                <w:b/>
                                <w:color w:val="808080" w:themeColor="background1" w:themeShade="80"/>
                                <w:sz w:val="52"/>
                                <w:szCs w:val="32"/>
                              </w:rPr>
                            </w:pPr>
                            <w:r w:rsidRPr="00550385">
                              <w:rPr>
                                <w:rFonts w:ascii="Calibri" w:hAnsi="Calibri"/>
                                <w:b/>
                                <w:color w:val="808080" w:themeColor="background1" w:themeShade="80"/>
                                <w:sz w:val="52"/>
                                <w:szCs w:val="32"/>
                              </w:rPr>
                              <w:t>Vancouver Physician S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 w:themeColor="background1" w:themeShade="80"/>
                                <w:sz w:val="52"/>
                                <w:szCs w:val="32"/>
                              </w:rPr>
                              <w:t xml:space="preserve">taff Association </w:t>
                            </w:r>
                          </w:p>
                          <w:p w14:paraId="413CA805" w14:textId="77777777" w:rsidR="006A11E7" w:rsidRDefault="006A11E7" w:rsidP="000620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FE08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28.3pt;margin-top:0;width:447pt;height:6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8NirAIAAKUFAAAOAAAAZHJzL2Uyb0RvYy54bWysVE1v2zAMvQ/YfxB0T+0E+Uadwk2RYUDR&#10;FWuHnhVZaozZkiYpibNh/31Pcpxm3S4ddrEp8pEiHyleXjV1RXbCulKrjPYvUkqE4roo1XNGvzyu&#10;elNKnGeqYJVWIqMH4ejV4v27y72Zi4He6KoQliCIcvO9yejGezNPEsc3ombuQhuhYJTa1szjaJ+T&#10;wrI9otdVMkjTcbLXtjBWc+EctDetkS5ifCkF95+kdMKTKqPIzcevjd91+CaLSzZ/tsxsSn5Mg/1D&#10;FjUrFS49hbphnpGtLf8IVZfcaqelv+C6TrSUJRexBlTTT19V87BhRsRaQI4zJ5rc/wvL73b3lpRF&#10;RkdjShSr0aNH0XhyrRsCFfjZGzcH7MEA6Bvo0edO76AMZTfS1uGPggjsYPpwYjdE41COxpPxLIWJ&#10;wzadTKfDSH/y4m2s8x+ErkkQMmrRvUgq2906j0wA7SDhMqVXZVXFDlbqNwWArUbEEWi92RyZQAzI&#10;kFNsz4/laDLIJ6NZb5yP+r1hP5328jwd9G5WeZqnw9VyNrz+GcpFzM4/CZS0pUfJHyoRolbqs5Ag&#10;MzIQFHGMxbKyZMcwgIxzoXwkL2YIdEBJVPEWxyM+1hHre4tzy0h3s1b+5FyXStvI96u0i69dyrLF&#10;g4yzuoPom3VzHJW1Lg6YFKvbt+YMX5Vo5y1z/p5ZPC5MABaG/4SPrPQ+o/ooUbLR9vvf9AGPmYeV&#10;kj0ea0bdty2zgpLqo8JrmPWHGCbi42GIjuJgzy3rc4va1kuNdvSxmgyPYsD7qhOl1fUT9koeboWJ&#10;KY67M+o7cenbFYK9xEWeRxDes2H+Vj0YHkKH7oRhfWyemDXHifaYoDvdPWs2fzXYLTZ4Kp1vvZZl&#10;nPpAcMvqkXjsgjiPx70Vls35OaJetuviFwAAAP//AwBQSwMEFAAGAAgAAAAhABFb4sjeAAAADAEA&#10;AA8AAABkcnMvZG93bnJldi54bWxMT8tuwjAQvFfqP1iL1FuxaUkEIQ6qinotKn1I3Ey8JBHxOooN&#10;Sf++y6lcVhrNY2fy9ehaccE+NJ40zKYKBFLpbUOVhq/Pt8cFiBANWdN6Qg2/GGBd3N/lJrN+oA+8&#10;7GIlOIRCZjTUMXaZlKGs0Zkw9R0Sc0ffOxMZ9pW0vRk43LXySalUOtMQf6hNh681lqfd2Wn4fj/u&#10;f+ZqW21c0g1+VJLcUmr9MBk3Kz4vKxARx/jvgOsG7g8FFzv4M9kgWg1JmrJSA69idpkohgeWPS/m&#10;IItc3o4o/gAAAP//AwBQSwECLQAUAAYACAAAACEAtoM4kv4AAADhAQAAEwAAAAAAAAAAAAAAAAAA&#10;AAAAW0NvbnRlbnRfVHlwZXNdLnhtbFBLAQItABQABgAIAAAAIQA4/SH/1gAAAJQBAAALAAAAAAAA&#10;AAAAAAAAAC8BAABfcmVscy8ucmVsc1BLAQItABQABgAIAAAAIQBfc8NirAIAAKUFAAAOAAAAAAAA&#10;AAAAAAAAAC4CAABkcnMvZTJvRG9jLnhtbFBLAQItABQABgAIAAAAIQARW+LI3gAAAAwBAAAPAAAA&#10;AAAAAAAAAAAAAAYFAABkcnMvZG93bnJldi54bWxQSwUGAAAAAAQABADzAAAAEQYAAAAA&#10;" filled="f" stroked="f">
                <v:textbox>
                  <w:txbxContent>
                    <w:p w14:paraId="27FA9F03" w14:textId="09009FB9" w:rsidR="006A11E7" w:rsidRPr="00550385" w:rsidRDefault="006A11E7" w:rsidP="0006201E">
                      <w:pPr>
                        <w:ind w:left="284"/>
                        <w:jc w:val="right"/>
                        <w:rPr>
                          <w:rFonts w:ascii="Calibri" w:hAnsi="Calibri"/>
                          <w:b/>
                          <w:color w:val="808080" w:themeColor="background1" w:themeShade="80"/>
                          <w:sz w:val="52"/>
                          <w:szCs w:val="32"/>
                        </w:rPr>
                      </w:pPr>
                      <w:r w:rsidRPr="00550385">
                        <w:rPr>
                          <w:rFonts w:ascii="Calibri" w:hAnsi="Calibri"/>
                          <w:b/>
                          <w:color w:val="808080" w:themeColor="background1" w:themeShade="80"/>
                          <w:sz w:val="52"/>
                          <w:szCs w:val="32"/>
                        </w:rPr>
                        <w:t>Vancouver Physician S</w:t>
                      </w:r>
                      <w:r>
                        <w:rPr>
                          <w:rFonts w:ascii="Calibri" w:hAnsi="Calibri"/>
                          <w:b/>
                          <w:color w:val="808080" w:themeColor="background1" w:themeShade="80"/>
                          <w:sz w:val="52"/>
                          <w:szCs w:val="32"/>
                        </w:rPr>
                        <w:t xml:space="preserve">taff Association </w:t>
                      </w:r>
                    </w:p>
                    <w:p w14:paraId="413CA805" w14:textId="77777777" w:rsidR="006A11E7" w:rsidRDefault="006A11E7" w:rsidP="0006201E"/>
                  </w:txbxContent>
                </v:textbox>
                <w10:wrap type="square"/>
              </v:shape>
            </w:pict>
          </mc:Fallback>
        </mc:AlternateContent>
      </w:r>
    </w:p>
    <w:p w14:paraId="671D20E2" w14:textId="25018C2A" w:rsidR="006B16F7" w:rsidRPr="008C0409" w:rsidRDefault="006B16F7" w:rsidP="00D66EE2"/>
    <w:p w14:paraId="6EBB4BB9" w14:textId="77777777" w:rsidR="00D215D7" w:rsidRDefault="00D215D7" w:rsidP="00D215D7">
      <w:pPr>
        <w:pStyle w:val="BodyText"/>
        <w:spacing w:line="264" w:lineRule="auto"/>
        <w:ind w:left="284"/>
        <w:rPr>
          <w:b/>
          <w:color w:val="365F91" w:themeColor="accent1" w:themeShade="BF"/>
          <w:sz w:val="32"/>
          <w:szCs w:val="40"/>
        </w:rPr>
      </w:pPr>
    </w:p>
    <w:p w14:paraId="62109816" w14:textId="4257DC6F" w:rsidR="006D19CD" w:rsidRDefault="006D19CD" w:rsidP="00D66EE2">
      <w:pPr>
        <w:pStyle w:val="BodyText"/>
        <w:spacing w:line="264" w:lineRule="auto"/>
        <w:ind w:left="284"/>
        <w:rPr>
          <w:b/>
          <w:color w:val="365F91" w:themeColor="accent1" w:themeShade="BF"/>
          <w:sz w:val="32"/>
          <w:szCs w:val="40"/>
        </w:rPr>
      </w:pPr>
    </w:p>
    <w:p w14:paraId="0AE2C87F" w14:textId="77777777" w:rsidR="00D215D7" w:rsidRDefault="00D215D7" w:rsidP="00D215D7">
      <w:pPr>
        <w:pStyle w:val="BodyText"/>
        <w:spacing w:line="264" w:lineRule="auto"/>
        <w:rPr>
          <w:b/>
          <w:color w:val="365F91" w:themeColor="accent1" w:themeShade="BF"/>
          <w:sz w:val="29"/>
          <w:szCs w:val="29"/>
        </w:rPr>
      </w:pPr>
    </w:p>
    <w:p w14:paraId="49E680D6" w14:textId="693BB9E1" w:rsidR="00D215D7" w:rsidRPr="002274A9" w:rsidRDefault="00D215D7" w:rsidP="00D215D7">
      <w:pPr>
        <w:pStyle w:val="BodyText"/>
        <w:spacing w:line="264" w:lineRule="auto"/>
        <w:jc w:val="center"/>
        <w:rPr>
          <w:b/>
          <w:color w:val="365F91" w:themeColor="accent1" w:themeShade="BF"/>
          <w:sz w:val="40"/>
          <w:szCs w:val="40"/>
        </w:rPr>
      </w:pPr>
      <w:r w:rsidRPr="002274A9">
        <w:rPr>
          <w:b/>
          <w:color w:val="365F91" w:themeColor="accent1" w:themeShade="BF"/>
          <w:sz w:val="40"/>
          <w:szCs w:val="40"/>
        </w:rPr>
        <w:t>20</w:t>
      </w:r>
      <w:r w:rsidR="00BE1EF4">
        <w:rPr>
          <w:b/>
          <w:color w:val="365F91" w:themeColor="accent1" w:themeShade="BF"/>
          <w:sz w:val="40"/>
          <w:szCs w:val="40"/>
        </w:rPr>
        <w:t>2</w:t>
      </w:r>
      <w:r w:rsidR="004554A0">
        <w:rPr>
          <w:b/>
          <w:color w:val="365F91" w:themeColor="accent1" w:themeShade="BF"/>
          <w:sz w:val="40"/>
          <w:szCs w:val="40"/>
        </w:rPr>
        <w:t>1</w:t>
      </w:r>
      <w:r w:rsidR="00087C71">
        <w:rPr>
          <w:b/>
          <w:color w:val="365F91" w:themeColor="accent1" w:themeShade="BF"/>
          <w:sz w:val="40"/>
          <w:szCs w:val="40"/>
        </w:rPr>
        <w:t>:</w:t>
      </w:r>
      <w:r w:rsidRPr="002274A9">
        <w:rPr>
          <w:b/>
          <w:color w:val="365F91" w:themeColor="accent1" w:themeShade="BF"/>
          <w:sz w:val="40"/>
          <w:szCs w:val="40"/>
        </w:rPr>
        <w:t xml:space="preserve"> Engagement Accelerator </w:t>
      </w:r>
    </w:p>
    <w:p w14:paraId="63524E2B" w14:textId="376977A7" w:rsidR="00D215D7" w:rsidRDefault="00D215D7" w:rsidP="00D215D7">
      <w:pPr>
        <w:pStyle w:val="BodyText"/>
        <w:spacing w:line="264" w:lineRule="auto"/>
        <w:rPr>
          <w:b/>
          <w:color w:val="365F91" w:themeColor="accent1" w:themeShade="BF"/>
          <w:sz w:val="29"/>
          <w:szCs w:val="29"/>
        </w:rPr>
      </w:pPr>
    </w:p>
    <w:p w14:paraId="5E0B2E67" w14:textId="41A432E3" w:rsidR="00D66EE2" w:rsidRPr="00807940" w:rsidRDefault="001F6842" w:rsidP="002274A9">
      <w:pPr>
        <w:pStyle w:val="BodyText"/>
        <w:spacing w:line="264" w:lineRule="auto"/>
        <w:outlineLvl w:val="0"/>
        <w:rPr>
          <w:b/>
          <w:color w:val="365F91" w:themeColor="accent1" w:themeShade="BF"/>
          <w:sz w:val="29"/>
          <w:szCs w:val="29"/>
        </w:rPr>
      </w:pPr>
      <w:r>
        <w:rPr>
          <w:b/>
          <w:color w:val="365F91" w:themeColor="accent1" w:themeShade="BF"/>
          <w:sz w:val="29"/>
          <w:szCs w:val="29"/>
        </w:rPr>
        <w:t xml:space="preserve">Expression of Interest </w:t>
      </w:r>
      <w:r w:rsidR="004C07B7">
        <w:rPr>
          <w:b/>
          <w:color w:val="365F91" w:themeColor="accent1" w:themeShade="BF"/>
          <w:sz w:val="29"/>
          <w:szCs w:val="29"/>
        </w:rPr>
        <w:t>(EOI)</w:t>
      </w:r>
    </w:p>
    <w:p w14:paraId="21F4F3E4" w14:textId="77777777" w:rsidR="005A6151" w:rsidRDefault="005A6151" w:rsidP="00F34C2C">
      <w:pPr>
        <w:pStyle w:val="BodyText"/>
        <w:rPr>
          <w:color w:val="4E8ABE"/>
          <w:sz w:val="24"/>
          <w:szCs w:val="24"/>
        </w:rPr>
      </w:pPr>
    </w:p>
    <w:p w14:paraId="02D5A9DE" w14:textId="7E2AC92E" w:rsidR="00303410" w:rsidRDefault="008C0409" w:rsidP="006F3982">
      <w:pPr>
        <w:pStyle w:val="BodyText"/>
        <w:outlineLvl w:val="0"/>
        <w:rPr>
          <w:sz w:val="24"/>
          <w:szCs w:val="24"/>
        </w:rPr>
      </w:pPr>
      <w:r w:rsidRPr="008C0409">
        <w:rPr>
          <w:color w:val="4E8ABE"/>
          <w:sz w:val="24"/>
          <w:szCs w:val="24"/>
        </w:rPr>
        <w:t>INTRODUCTION</w:t>
      </w:r>
    </w:p>
    <w:p w14:paraId="38843F67" w14:textId="77777777" w:rsidR="00D64CB5" w:rsidRDefault="00D64CB5" w:rsidP="00D64CB5">
      <w:pPr>
        <w:pStyle w:val="BodyText"/>
        <w:ind w:left="720"/>
        <w:rPr>
          <w:rFonts w:eastAsiaTheme="minorEastAsia"/>
          <w:color w:val="000000"/>
          <w:sz w:val="23"/>
          <w:szCs w:val="23"/>
        </w:rPr>
      </w:pPr>
    </w:p>
    <w:p w14:paraId="44812B5C" w14:textId="4A080E5E" w:rsidR="00D64CB5" w:rsidRDefault="00D64CB5" w:rsidP="00604E5E">
      <w:pPr>
        <w:widowControl/>
        <w:adjustRightInd w:val="0"/>
        <w:rPr>
          <w:rFonts w:ascii="Calibri" w:eastAsiaTheme="minorEastAsia" w:hAnsi="Calibri" w:cs="Calibri"/>
          <w:color w:val="000000"/>
          <w:sz w:val="23"/>
          <w:szCs w:val="23"/>
        </w:rPr>
      </w:pPr>
      <w:r w:rsidRPr="00742FC0">
        <w:rPr>
          <w:rFonts w:ascii="Calibri" w:eastAsiaTheme="minorEastAsia" w:hAnsi="Calibri" w:cs="Calibri"/>
          <w:color w:val="000000"/>
          <w:sz w:val="23"/>
          <w:szCs w:val="23"/>
        </w:rPr>
        <w:t>Facility Engagement is a Specialist Services Committee</w:t>
      </w:r>
      <w:r w:rsidR="008C6F26">
        <w:rPr>
          <w:rFonts w:ascii="Calibri" w:eastAsiaTheme="minorEastAsia" w:hAnsi="Calibri" w:cs="Calibri"/>
          <w:color w:val="000000"/>
          <w:sz w:val="23"/>
          <w:szCs w:val="23"/>
        </w:rPr>
        <w:t xml:space="preserve"> (SSC) </w:t>
      </w:r>
      <w:r w:rsidRPr="00742FC0">
        <w:rPr>
          <w:rFonts w:ascii="Calibri" w:eastAsiaTheme="minorEastAsia" w:hAnsi="Calibri" w:cs="Calibri"/>
          <w:color w:val="000000"/>
          <w:sz w:val="23"/>
          <w:szCs w:val="23"/>
        </w:rPr>
        <w:t xml:space="preserve">provincial initiative that originates from the 2014 Physician Master Agreement. </w:t>
      </w:r>
      <w:r w:rsidRPr="001F6842">
        <w:rPr>
          <w:rFonts w:ascii="Calibri" w:eastAsiaTheme="minorEastAsia" w:hAnsi="Calibri" w:cs="Calibri"/>
          <w:color w:val="000000"/>
          <w:sz w:val="23"/>
          <w:szCs w:val="23"/>
        </w:rPr>
        <w:t xml:space="preserve">It </w:t>
      </w:r>
      <w:r>
        <w:rPr>
          <w:rFonts w:ascii="Calibri" w:eastAsiaTheme="minorEastAsia" w:hAnsi="Calibri" w:cs="Calibri"/>
          <w:color w:val="000000"/>
          <w:sz w:val="23"/>
          <w:szCs w:val="23"/>
        </w:rPr>
        <w:t xml:space="preserve">strives to achieve the </w:t>
      </w:r>
      <w:r w:rsidRPr="001231B0">
        <w:rPr>
          <w:rFonts w:ascii="Calibri" w:eastAsiaTheme="minorEastAsia" w:hAnsi="Calibri" w:cs="Calibri"/>
          <w:b/>
          <w:color w:val="000000"/>
          <w:sz w:val="23"/>
          <w:szCs w:val="23"/>
        </w:rPr>
        <w:t>quadruple aim</w:t>
      </w:r>
      <w:r>
        <w:rPr>
          <w:rFonts w:ascii="Calibri" w:eastAsiaTheme="minorEastAsia" w:hAnsi="Calibri" w:cs="Calibri"/>
          <w:color w:val="000000"/>
          <w:sz w:val="23"/>
          <w:szCs w:val="23"/>
        </w:rPr>
        <w:t xml:space="preserve"> by:</w:t>
      </w:r>
      <w:r w:rsidRPr="001F6842">
        <w:rPr>
          <w:rFonts w:ascii="Calibri" w:eastAsiaTheme="minorEastAsia" w:hAnsi="Calibri" w:cs="Calibri"/>
          <w:color w:val="000000"/>
          <w:sz w:val="23"/>
          <w:szCs w:val="23"/>
        </w:rPr>
        <w:t xml:space="preserve"> </w:t>
      </w:r>
    </w:p>
    <w:p w14:paraId="2A693334" w14:textId="77777777" w:rsidR="00D64CB5" w:rsidRDefault="00D64CB5" w:rsidP="00D64CB5">
      <w:pPr>
        <w:pStyle w:val="ListParagraph"/>
        <w:widowControl/>
        <w:numPr>
          <w:ilvl w:val="0"/>
          <w:numId w:val="18"/>
        </w:numPr>
        <w:adjustRightInd w:val="0"/>
        <w:ind w:left="644"/>
        <w:rPr>
          <w:rFonts w:eastAsiaTheme="minorEastAsia"/>
          <w:color w:val="000000"/>
          <w:sz w:val="23"/>
          <w:szCs w:val="23"/>
        </w:rPr>
      </w:pPr>
      <w:r w:rsidRPr="001231B0">
        <w:rPr>
          <w:rFonts w:eastAsiaTheme="minorEastAsia"/>
          <w:color w:val="000000"/>
          <w:sz w:val="23"/>
          <w:szCs w:val="23"/>
        </w:rPr>
        <w:t>Strengthen</w:t>
      </w:r>
      <w:r>
        <w:rPr>
          <w:rFonts w:eastAsiaTheme="minorEastAsia"/>
          <w:color w:val="000000"/>
          <w:sz w:val="23"/>
          <w:szCs w:val="23"/>
        </w:rPr>
        <w:t>ing</w:t>
      </w:r>
      <w:r w:rsidRPr="001231B0">
        <w:rPr>
          <w:rFonts w:eastAsiaTheme="minorEastAsia"/>
          <w:color w:val="000000"/>
          <w:sz w:val="23"/>
          <w:szCs w:val="23"/>
        </w:rPr>
        <w:t xml:space="preserve"> relationships amongst facility-based and community-based physicians</w:t>
      </w:r>
    </w:p>
    <w:p w14:paraId="20DE1002" w14:textId="77777777" w:rsidR="00D64CB5" w:rsidRDefault="00D64CB5" w:rsidP="00D64CB5">
      <w:pPr>
        <w:pStyle w:val="ListParagraph"/>
        <w:widowControl/>
        <w:numPr>
          <w:ilvl w:val="0"/>
          <w:numId w:val="18"/>
        </w:numPr>
        <w:adjustRightInd w:val="0"/>
        <w:ind w:left="644"/>
        <w:rPr>
          <w:rFonts w:eastAsiaTheme="minorEastAsia"/>
          <w:color w:val="000000"/>
          <w:sz w:val="23"/>
          <w:szCs w:val="23"/>
        </w:rPr>
      </w:pPr>
      <w:r>
        <w:rPr>
          <w:rFonts w:eastAsiaTheme="minorEastAsia"/>
          <w:color w:val="000000"/>
          <w:sz w:val="23"/>
          <w:szCs w:val="23"/>
        </w:rPr>
        <w:t>E</w:t>
      </w:r>
      <w:r w:rsidRPr="001231B0">
        <w:rPr>
          <w:rFonts w:eastAsiaTheme="minorEastAsia"/>
          <w:color w:val="000000"/>
          <w:sz w:val="23"/>
          <w:szCs w:val="23"/>
        </w:rPr>
        <w:t>nhanc</w:t>
      </w:r>
      <w:r>
        <w:rPr>
          <w:rFonts w:eastAsiaTheme="minorEastAsia"/>
          <w:color w:val="000000"/>
          <w:sz w:val="23"/>
          <w:szCs w:val="23"/>
        </w:rPr>
        <w:t>ing</w:t>
      </w:r>
      <w:r w:rsidRPr="001231B0">
        <w:rPr>
          <w:rFonts w:eastAsiaTheme="minorEastAsia"/>
          <w:color w:val="000000"/>
          <w:sz w:val="23"/>
          <w:szCs w:val="23"/>
        </w:rPr>
        <w:t xml:space="preserve"> engagement with the health authority (HA) leadership</w:t>
      </w:r>
    </w:p>
    <w:p w14:paraId="0218E676" w14:textId="77777777" w:rsidR="00D64CB5" w:rsidRDefault="00D64CB5" w:rsidP="00D64CB5">
      <w:pPr>
        <w:pStyle w:val="ListParagraph"/>
        <w:widowControl/>
        <w:numPr>
          <w:ilvl w:val="0"/>
          <w:numId w:val="18"/>
        </w:numPr>
        <w:adjustRightInd w:val="0"/>
        <w:ind w:left="644"/>
        <w:rPr>
          <w:rFonts w:eastAsiaTheme="minorEastAsia"/>
          <w:color w:val="000000"/>
          <w:sz w:val="23"/>
          <w:szCs w:val="23"/>
        </w:rPr>
      </w:pPr>
      <w:r>
        <w:rPr>
          <w:rFonts w:eastAsiaTheme="minorEastAsia"/>
          <w:color w:val="000000"/>
          <w:sz w:val="23"/>
          <w:szCs w:val="23"/>
        </w:rPr>
        <w:t>I</w:t>
      </w:r>
      <w:r w:rsidRPr="001231B0">
        <w:rPr>
          <w:rFonts w:eastAsiaTheme="minorEastAsia"/>
          <w:color w:val="000000"/>
          <w:sz w:val="23"/>
          <w:szCs w:val="23"/>
        </w:rPr>
        <w:t>mprov</w:t>
      </w:r>
      <w:r>
        <w:rPr>
          <w:rFonts w:eastAsiaTheme="minorEastAsia"/>
          <w:color w:val="000000"/>
          <w:sz w:val="23"/>
          <w:szCs w:val="23"/>
        </w:rPr>
        <w:t>ing</w:t>
      </w:r>
      <w:r w:rsidRPr="001231B0">
        <w:rPr>
          <w:rFonts w:eastAsiaTheme="minorEastAsia"/>
          <w:color w:val="000000"/>
          <w:sz w:val="23"/>
          <w:szCs w:val="23"/>
        </w:rPr>
        <w:t xml:space="preserve"> healthcare providers and patients’ experience of care</w:t>
      </w:r>
    </w:p>
    <w:p w14:paraId="104DE628" w14:textId="77777777" w:rsidR="00D64CB5" w:rsidRDefault="00D64CB5" w:rsidP="00D64CB5">
      <w:pPr>
        <w:pStyle w:val="ListParagraph"/>
        <w:widowControl/>
        <w:numPr>
          <w:ilvl w:val="0"/>
          <w:numId w:val="18"/>
        </w:numPr>
        <w:adjustRightInd w:val="0"/>
        <w:ind w:left="644"/>
        <w:rPr>
          <w:rFonts w:eastAsiaTheme="minorEastAsia"/>
          <w:color w:val="000000"/>
          <w:sz w:val="23"/>
          <w:szCs w:val="23"/>
        </w:rPr>
      </w:pPr>
      <w:r>
        <w:rPr>
          <w:rFonts w:eastAsiaTheme="minorEastAsia"/>
          <w:color w:val="000000"/>
          <w:sz w:val="23"/>
          <w:szCs w:val="23"/>
        </w:rPr>
        <w:t xml:space="preserve">Improving </w:t>
      </w:r>
      <w:r w:rsidRPr="001231B0">
        <w:rPr>
          <w:rFonts w:eastAsiaTheme="minorEastAsia"/>
          <w:color w:val="000000"/>
          <w:sz w:val="23"/>
          <w:szCs w:val="23"/>
        </w:rPr>
        <w:t>overall cost effectiveness of the health care system</w:t>
      </w:r>
    </w:p>
    <w:p w14:paraId="1EE3EB52" w14:textId="77777777" w:rsidR="00742FC0" w:rsidRPr="00742FC0" w:rsidRDefault="00742FC0" w:rsidP="00742FC0">
      <w:pPr>
        <w:widowControl/>
        <w:adjustRightInd w:val="0"/>
        <w:rPr>
          <w:rFonts w:ascii="Calibri" w:eastAsiaTheme="minorEastAsia" w:hAnsi="Calibri" w:cs="Calibri"/>
          <w:color w:val="000000"/>
          <w:sz w:val="24"/>
          <w:szCs w:val="24"/>
        </w:rPr>
      </w:pPr>
    </w:p>
    <w:p w14:paraId="096D95C0" w14:textId="77777777" w:rsidR="00A475B3" w:rsidRPr="00A475B3" w:rsidRDefault="00A475B3" w:rsidP="00A475B3">
      <w:pPr>
        <w:widowControl/>
        <w:adjustRightInd w:val="0"/>
        <w:rPr>
          <w:rFonts w:ascii="Calibri" w:eastAsiaTheme="minorEastAsia" w:hAnsi="Calibri" w:cs="Calibri"/>
          <w:color w:val="000000"/>
          <w:sz w:val="24"/>
          <w:szCs w:val="24"/>
        </w:rPr>
      </w:pPr>
    </w:p>
    <w:p w14:paraId="46C3EF77" w14:textId="5A8FDC7C" w:rsidR="00A475B3" w:rsidRDefault="00A475B3" w:rsidP="00A475B3">
      <w:pPr>
        <w:pStyle w:val="BodyText"/>
        <w:rPr>
          <w:rFonts w:eastAsiaTheme="minorEastAsia"/>
          <w:color w:val="000000"/>
          <w:sz w:val="23"/>
          <w:szCs w:val="23"/>
        </w:rPr>
      </w:pPr>
      <w:r w:rsidRPr="00A475B3">
        <w:rPr>
          <w:rFonts w:eastAsiaTheme="minorEastAsia"/>
          <w:color w:val="000000"/>
          <w:sz w:val="24"/>
          <w:szCs w:val="24"/>
        </w:rPr>
        <w:t xml:space="preserve"> </w:t>
      </w:r>
      <w:r w:rsidRPr="00A475B3">
        <w:rPr>
          <w:rFonts w:eastAsiaTheme="minorEastAsia"/>
          <w:color w:val="000000"/>
          <w:sz w:val="23"/>
          <w:szCs w:val="23"/>
        </w:rPr>
        <w:t>The Vancouver Physician Staff Association</w:t>
      </w:r>
      <w:r w:rsidR="00087C71">
        <w:rPr>
          <w:rFonts w:eastAsiaTheme="minorEastAsia"/>
          <w:color w:val="000000"/>
          <w:sz w:val="23"/>
          <w:szCs w:val="23"/>
        </w:rPr>
        <w:t xml:space="preserve"> </w:t>
      </w:r>
      <w:r w:rsidR="003708D4">
        <w:rPr>
          <w:rFonts w:eastAsiaTheme="minorEastAsia"/>
          <w:color w:val="000000"/>
          <w:sz w:val="23"/>
          <w:szCs w:val="23"/>
        </w:rPr>
        <w:t xml:space="preserve">(VPSA) </w:t>
      </w:r>
      <w:r w:rsidRPr="00A475B3">
        <w:rPr>
          <w:rFonts w:eastAsiaTheme="minorEastAsia"/>
          <w:color w:val="000000"/>
          <w:sz w:val="23"/>
          <w:szCs w:val="23"/>
        </w:rPr>
        <w:t>Facility Engagement Initiative is seeking to provide:</w:t>
      </w:r>
    </w:p>
    <w:p w14:paraId="15FEF8C6" w14:textId="77777777" w:rsidR="00E543CC" w:rsidRDefault="00E543CC" w:rsidP="00640825">
      <w:pPr>
        <w:pStyle w:val="BodyText"/>
        <w:rPr>
          <w:rFonts w:eastAsiaTheme="minorEastAsia"/>
          <w:color w:val="000000"/>
          <w:sz w:val="23"/>
          <w:szCs w:val="23"/>
        </w:rPr>
      </w:pPr>
    </w:p>
    <w:p w14:paraId="0CAF6950" w14:textId="152929BB" w:rsidR="00E543CC" w:rsidRPr="00E543CC" w:rsidRDefault="00E543CC" w:rsidP="00E543CC">
      <w:pPr>
        <w:pStyle w:val="BodyText"/>
        <w:numPr>
          <w:ilvl w:val="0"/>
          <w:numId w:val="8"/>
        </w:numPr>
        <w:rPr>
          <w:rFonts w:eastAsiaTheme="minorEastAsia"/>
          <w:color w:val="000000"/>
          <w:sz w:val="23"/>
          <w:szCs w:val="23"/>
        </w:rPr>
      </w:pPr>
      <w:r>
        <w:rPr>
          <w:rFonts w:eastAsiaTheme="minorEastAsia"/>
          <w:color w:val="000000"/>
          <w:sz w:val="23"/>
          <w:szCs w:val="23"/>
        </w:rPr>
        <w:t>Funding for physician-</w:t>
      </w:r>
      <w:r w:rsidRPr="00E543CC">
        <w:rPr>
          <w:rFonts w:eastAsiaTheme="minorEastAsia"/>
          <w:color w:val="000000"/>
          <w:sz w:val="23"/>
          <w:szCs w:val="23"/>
        </w:rPr>
        <w:t>led projects that will improve</w:t>
      </w:r>
      <w:r>
        <w:rPr>
          <w:rFonts w:eastAsiaTheme="minorEastAsia"/>
          <w:color w:val="000000"/>
          <w:sz w:val="23"/>
          <w:szCs w:val="23"/>
        </w:rPr>
        <w:t xml:space="preserve"> collaboration amongst facility-</w:t>
      </w:r>
      <w:r w:rsidRPr="00E543CC">
        <w:rPr>
          <w:rFonts w:eastAsiaTheme="minorEastAsia"/>
          <w:color w:val="000000"/>
          <w:sz w:val="23"/>
          <w:szCs w:val="23"/>
        </w:rPr>
        <w:t>based</w:t>
      </w:r>
      <w:r w:rsidR="00D215D7">
        <w:rPr>
          <w:rFonts w:eastAsiaTheme="minorEastAsia"/>
          <w:color w:val="000000"/>
          <w:sz w:val="23"/>
          <w:szCs w:val="23"/>
        </w:rPr>
        <w:t xml:space="preserve"> physicians,</w:t>
      </w:r>
    </w:p>
    <w:p w14:paraId="611FA827" w14:textId="0D69AD5C" w:rsidR="006272B9" w:rsidRDefault="006272B9" w:rsidP="00ED4DE3">
      <w:pPr>
        <w:pStyle w:val="BodyText"/>
        <w:ind w:left="720"/>
        <w:rPr>
          <w:rFonts w:eastAsiaTheme="minorEastAsia"/>
          <w:color w:val="000000"/>
          <w:sz w:val="23"/>
          <w:szCs w:val="23"/>
        </w:rPr>
      </w:pPr>
      <w:r>
        <w:rPr>
          <w:rFonts w:eastAsiaTheme="minorEastAsia"/>
          <w:color w:val="000000"/>
          <w:sz w:val="23"/>
          <w:szCs w:val="23"/>
        </w:rPr>
        <w:t xml:space="preserve">across </w:t>
      </w:r>
      <w:r w:rsidR="00E543CC" w:rsidRPr="00E543CC">
        <w:rPr>
          <w:rFonts w:eastAsiaTheme="minorEastAsia"/>
          <w:color w:val="000000"/>
          <w:sz w:val="23"/>
          <w:szCs w:val="23"/>
        </w:rPr>
        <w:t>divisions and/or departments</w:t>
      </w:r>
      <w:r>
        <w:rPr>
          <w:rFonts w:eastAsiaTheme="minorEastAsia"/>
          <w:color w:val="000000"/>
          <w:sz w:val="23"/>
          <w:szCs w:val="23"/>
        </w:rPr>
        <w:t>;</w:t>
      </w:r>
      <w:r w:rsidR="00D215D7">
        <w:rPr>
          <w:rFonts w:eastAsiaTheme="minorEastAsia"/>
          <w:color w:val="000000"/>
          <w:sz w:val="23"/>
          <w:szCs w:val="23"/>
        </w:rPr>
        <w:t xml:space="preserve"> or between facility- based</w:t>
      </w:r>
      <w:r>
        <w:rPr>
          <w:rFonts w:eastAsiaTheme="minorEastAsia"/>
          <w:color w:val="000000"/>
          <w:sz w:val="23"/>
          <w:szCs w:val="23"/>
        </w:rPr>
        <w:t xml:space="preserve"> and community physicians.</w:t>
      </w:r>
    </w:p>
    <w:p w14:paraId="4F93B44B" w14:textId="77777777" w:rsidR="006272B9" w:rsidRDefault="006272B9" w:rsidP="002274A9">
      <w:pPr>
        <w:pStyle w:val="BodyText"/>
        <w:rPr>
          <w:rFonts w:eastAsiaTheme="minorEastAsia"/>
          <w:color w:val="000000"/>
          <w:sz w:val="23"/>
          <w:szCs w:val="23"/>
        </w:rPr>
      </w:pPr>
    </w:p>
    <w:p w14:paraId="63D9765E" w14:textId="3AC57BBA" w:rsidR="006272B9" w:rsidRDefault="006272B9" w:rsidP="006272B9">
      <w:pPr>
        <w:pStyle w:val="BodyText"/>
        <w:numPr>
          <w:ilvl w:val="0"/>
          <w:numId w:val="8"/>
        </w:numPr>
        <w:tabs>
          <w:tab w:val="left" w:pos="3969"/>
        </w:tabs>
        <w:rPr>
          <w:rFonts w:eastAsiaTheme="minorEastAsia"/>
          <w:color w:val="000000"/>
          <w:sz w:val="23"/>
          <w:szCs w:val="23"/>
        </w:rPr>
      </w:pPr>
      <w:r>
        <w:rPr>
          <w:rFonts w:eastAsiaTheme="minorEastAsia"/>
          <w:color w:val="000000"/>
          <w:sz w:val="23"/>
          <w:szCs w:val="23"/>
        </w:rPr>
        <w:t xml:space="preserve">Funding will be used </w:t>
      </w:r>
      <w:r w:rsidRPr="00E543CC">
        <w:rPr>
          <w:rFonts w:eastAsiaTheme="minorEastAsia"/>
          <w:color w:val="000000"/>
          <w:sz w:val="23"/>
          <w:szCs w:val="23"/>
        </w:rPr>
        <w:t xml:space="preserve">to address </w:t>
      </w:r>
      <w:r>
        <w:rPr>
          <w:rFonts w:eastAsiaTheme="minorEastAsia"/>
          <w:color w:val="000000"/>
          <w:sz w:val="23"/>
          <w:szCs w:val="23"/>
        </w:rPr>
        <w:t xml:space="preserve">healthcare providers and </w:t>
      </w:r>
      <w:r w:rsidRPr="00E543CC">
        <w:rPr>
          <w:rFonts w:eastAsiaTheme="minorEastAsia"/>
          <w:color w:val="000000"/>
          <w:sz w:val="23"/>
          <w:szCs w:val="23"/>
        </w:rPr>
        <w:t>patient</w:t>
      </w:r>
      <w:r>
        <w:rPr>
          <w:rFonts w:eastAsiaTheme="minorEastAsia"/>
          <w:color w:val="000000"/>
          <w:sz w:val="23"/>
          <w:szCs w:val="23"/>
        </w:rPr>
        <w:t>s’</w:t>
      </w:r>
      <w:r w:rsidRPr="00E543CC">
        <w:rPr>
          <w:rFonts w:eastAsiaTheme="minorEastAsia"/>
          <w:color w:val="000000"/>
          <w:sz w:val="23"/>
          <w:szCs w:val="23"/>
        </w:rPr>
        <w:t xml:space="preserve"> </w:t>
      </w:r>
      <w:r>
        <w:rPr>
          <w:rFonts w:eastAsiaTheme="minorEastAsia"/>
          <w:color w:val="000000"/>
          <w:sz w:val="23"/>
          <w:szCs w:val="23"/>
        </w:rPr>
        <w:t xml:space="preserve">experience of </w:t>
      </w:r>
      <w:r w:rsidRPr="00E543CC">
        <w:rPr>
          <w:rFonts w:eastAsiaTheme="minorEastAsia"/>
          <w:color w:val="000000"/>
          <w:sz w:val="23"/>
          <w:szCs w:val="23"/>
        </w:rPr>
        <w:t>care, work environment</w:t>
      </w:r>
      <w:r>
        <w:rPr>
          <w:rFonts w:eastAsiaTheme="minorEastAsia"/>
          <w:color w:val="000000"/>
          <w:sz w:val="23"/>
          <w:szCs w:val="23"/>
        </w:rPr>
        <w:t>, overall cost effectiveness.</w:t>
      </w:r>
    </w:p>
    <w:p w14:paraId="4ADA9193" w14:textId="06C5A435" w:rsidR="006272B9" w:rsidRDefault="006272B9" w:rsidP="001C01AB">
      <w:pPr>
        <w:pStyle w:val="BodyText"/>
        <w:rPr>
          <w:rFonts w:eastAsiaTheme="minorEastAsia"/>
          <w:color w:val="000000"/>
          <w:sz w:val="23"/>
          <w:szCs w:val="23"/>
        </w:rPr>
      </w:pPr>
    </w:p>
    <w:p w14:paraId="7CD0BEC8" w14:textId="4983D681" w:rsidR="00E543CC" w:rsidRDefault="00ED4DE3" w:rsidP="006272B9">
      <w:pPr>
        <w:pStyle w:val="BodyText"/>
        <w:numPr>
          <w:ilvl w:val="0"/>
          <w:numId w:val="8"/>
        </w:numPr>
        <w:rPr>
          <w:rFonts w:eastAsiaTheme="minorEastAsia"/>
          <w:color w:val="000000"/>
          <w:sz w:val="23"/>
          <w:szCs w:val="23"/>
        </w:rPr>
      </w:pPr>
      <w:r>
        <w:rPr>
          <w:rFonts w:eastAsiaTheme="minorEastAsia"/>
          <w:color w:val="000000"/>
          <w:sz w:val="23"/>
          <w:szCs w:val="23"/>
        </w:rPr>
        <w:t>Projects that engage</w:t>
      </w:r>
      <w:r w:rsidR="006272B9">
        <w:rPr>
          <w:rFonts w:eastAsiaTheme="minorEastAsia"/>
          <w:color w:val="000000"/>
          <w:sz w:val="23"/>
          <w:szCs w:val="23"/>
        </w:rPr>
        <w:t xml:space="preserve"> </w:t>
      </w:r>
      <w:r w:rsidR="00AF7CAF">
        <w:rPr>
          <w:rFonts w:eastAsiaTheme="minorEastAsia"/>
          <w:color w:val="000000"/>
          <w:sz w:val="23"/>
          <w:szCs w:val="23"/>
        </w:rPr>
        <w:t>health authority</w:t>
      </w:r>
      <w:r w:rsidR="006272B9">
        <w:rPr>
          <w:rFonts w:eastAsiaTheme="minorEastAsia"/>
          <w:color w:val="000000"/>
          <w:sz w:val="23"/>
          <w:szCs w:val="23"/>
        </w:rPr>
        <w:t xml:space="preserve"> leadership</w:t>
      </w:r>
      <w:r>
        <w:rPr>
          <w:rFonts w:eastAsiaTheme="minorEastAsia"/>
          <w:color w:val="000000"/>
          <w:sz w:val="23"/>
          <w:szCs w:val="23"/>
        </w:rPr>
        <w:t xml:space="preserve"> </w:t>
      </w:r>
      <w:r w:rsidR="00A77E16">
        <w:rPr>
          <w:rFonts w:eastAsiaTheme="minorEastAsia"/>
          <w:color w:val="000000"/>
          <w:sz w:val="23"/>
          <w:szCs w:val="23"/>
        </w:rPr>
        <w:t xml:space="preserve">and/or other health professionals </w:t>
      </w:r>
      <w:r>
        <w:rPr>
          <w:rFonts w:eastAsiaTheme="minorEastAsia"/>
          <w:color w:val="000000"/>
          <w:sz w:val="23"/>
          <w:szCs w:val="23"/>
        </w:rPr>
        <w:t>are encouraged.</w:t>
      </w:r>
    </w:p>
    <w:p w14:paraId="75EC42E5" w14:textId="77777777" w:rsidR="00D66EE2" w:rsidRDefault="00D66EE2" w:rsidP="00165D0F">
      <w:pPr>
        <w:pStyle w:val="BodyText"/>
        <w:spacing w:before="80"/>
        <w:rPr>
          <w:color w:val="4E8ABE"/>
          <w:sz w:val="24"/>
          <w:szCs w:val="24"/>
        </w:rPr>
      </w:pPr>
    </w:p>
    <w:p w14:paraId="46B848A3" w14:textId="555FA271" w:rsidR="008C0409" w:rsidRDefault="008A6701" w:rsidP="002274A9">
      <w:pPr>
        <w:pStyle w:val="BodyText"/>
        <w:spacing w:before="80"/>
        <w:ind w:left="284"/>
        <w:outlineLvl w:val="0"/>
        <w:rPr>
          <w:color w:val="4E8ABE"/>
          <w:sz w:val="24"/>
          <w:szCs w:val="24"/>
        </w:rPr>
      </w:pPr>
      <w:r>
        <w:rPr>
          <w:color w:val="4E8ABE"/>
          <w:sz w:val="24"/>
          <w:szCs w:val="24"/>
        </w:rPr>
        <w:t>PROJECTS</w:t>
      </w:r>
      <w:r w:rsidR="00275600">
        <w:rPr>
          <w:color w:val="4E8ABE"/>
          <w:sz w:val="24"/>
          <w:szCs w:val="24"/>
        </w:rPr>
        <w:t xml:space="preserve"> </w:t>
      </w:r>
      <w:r>
        <w:rPr>
          <w:color w:val="4E8ABE"/>
          <w:sz w:val="24"/>
          <w:szCs w:val="24"/>
        </w:rPr>
        <w:t>CRITERIA</w:t>
      </w:r>
    </w:p>
    <w:p w14:paraId="2BD04BD0" w14:textId="77777777" w:rsidR="008C6F26" w:rsidRPr="008C0409" w:rsidRDefault="008C6F26" w:rsidP="002274A9">
      <w:pPr>
        <w:pStyle w:val="BodyText"/>
        <w:spacing w:before="80"/>
        <w:ind w:left="284"/>
        <w:outlineLvl w:val="0"/>
        <w:rPr>
          <w:sz w:val="24"/>
          <w:szCs w:val="24"/>
        </w:rPr>
      </w:pPr>
    </w:p>
    <w:p w14:paraId="4EC445C9" w14:textId="1D8CFDB0" w:rsidR="005A6151" w:rsidRPr="006F3982" w:rsidRDefault="005A6151" w:rsidP="005A6151">
      <w:pPr>
        <w:pStyle w:val="ListParagraph"/>
        <w:widowControl/>
        <w:numPr>
          <w:ilvl w:val="0"/>
          <w:numId w:val="15"/>
        </w:numPr>
        <w:autoSpaceDE/>
        <w:autoSpaceDN/>
        <w:spacing w:before="0" w:after="160" w:line="259" w:lineRule="auto"/>
        <w:contextualSpacing/>
        <w:rPr>
          <w:rFonts w:cstheme="minorHAnsi"/>
          <w:sz w:val="23"/>
          <w:szCs w:val="23"/>
        </w:rPr>
      </w:pPr>
      <w:r w:rsidRPr="006F3982">
        <w:rPr>
          <w:rFonts w:cstheme="minorHAnsi"/>
          <w:sz w:val="23"/>
          <w:szCs w:val="23"/>
        </w:rPr>
        <w:t>Ideas must provide opportunities to build relationships and effective communication across the physician community between</w:t>
      </w:r>
      <w:r w:rsidR="004C07B7" w:rsidRPr="006F3982">
        <w:rPr>
          <w:rFonts w:cstheme="minorHAnsi"/>
          <w:sz w:val="23"/>
          <w:szCs w:val="23"/>
        </w:rPr>
        <w:t xml:space="preserve"> or with</w:t>
      </w:r>
      <w:r w:rsidRPr="006F3982">
        <w:rPr>
          <w:rFonts w:cstheme="minorHAnsi"/>
          <w:sz w:val="23"/>
          <w:szCs w:val="23"/>
        </w:rPr>
        <w:t xml:space="preserve"> any of the following:</w:t>
      </w:r>
    </w:p>
    <w:p w14:paraId="5AB5FFAB" w14:textId="77777777" w:rsidR="005A6151" w:rsidRPr="006F3982" w:rsidRDefault="005A6151" w:rsidP="005A6151">
      <w:pPr>
        <w:pStyle w:val="ListParagraph"/>
        <w:widowControl/>
        <w:numPr>
          <w:ilvl w:val="1"/>
          <w:numId w:val="15"/>
        </w:numPr>
        <w:autoSpaceDE/>
        <w:autoSpaceDN/>
        <w:spacing w:before="0" w:after="160" w:line="259" w:lineRule="auto"/>
        <w:contextualSpacing/>
        <w:rPr>
          <w:rFonts w:cstheme="minorHAnsi"/>
          <w:sz w:val="23"/>
          <w:szCs w:val="23"/>
        </w:rPr>
      </w:pPr>
      <w:r w:rsidRPr="006F3982">
        <w:rPr>
          <w:rFonts w:cstheme="minorHAnsi"/>
          <w:sz w:val="23"/>
          <w:szCs w:val="23"/>
        </w:rPr>
        <w:t>Medical disciplines</w:t>
      </w:r>
    </w:p>
    <w:p w14:paraId="131E202F" w14:textId="77777777" w:rsidR="005A6151" w:rsidRPr="006F3982" w:rsidRDefault="005A6151" w:rsidP="005A6151">
      <w:pPr>
        <w:pStyle w:val="ListParagraph"/>
        <w:widowControl/>
        <w:numPr>
          <w:ilvl w:val="1"/>
          <w:numId w:val="15"/>
        </w:numPr>
        <w:autoSpaceDE/>
        <w:autoSpaceDN/>
        <w:spacing w:before="0" w:after="160" w:line="259" w:lineRule="auto"/>
        <w:contextualSpacing/>
        <w:rPr>
          <w:rFonts w:cstheme="minorHAnsi"/>
          <w:sz w:val="23"/>
          <w:szCs w:val="23"/>
        </w:rPr>
      </w:pPr>
      <w:r w:rsidRPr="006F3982">
        <w:rPr>
          <w:rFonts w:cstheme="minorHAnsi"/>
          <w:sz w:val="23"/>
          <w:szCs w:val="23"/>
        </w:rPr>
        <w:t>Sites (VGH, UBCH, GF Strong and the Vancouver Community)</w:t>
      </w:r>
    </w:p>
    <w:p w14:paraId="05C5757B" w14:textId="77777777" w:rsidR="005A6151" w:rsidRPr="006F3982" w:rsidRDefault="005A6151" w:rsidP="005A6151">
      <w:pPr>
        <w:pStyle w:val="ListParagraph"/>
        <w:widowControl/>
        <w:numPr>
          <w:ilvl w:val="1"/>
          <w:numId w:val="15"/>
        </w:numPr>
        <w:autoSpaceDE/>
        <w:autoSpaceDN/>
        <w:spacing w:before="0" w:after="160" w:line="259" w:lineRule="auto"/>
        <w:contextualSpacing/>
        <w:rPr>
          <w:rFonts w:cstheme="minorHAnsi"/>
          <w:sz w:val="23"/>
          <w:szCs w:val="23"/>
        </w:rPr>
      </w:pPr>
      <w:r w:rsidRPr="006F3982">
        <w:rPr>
          <w:rFonts w:cstheme="minorHAnsi"/>
          <w:sz w:val="23"/>
          <w:szCs w:val="23"/>
        </w:rPr>
        <w:t xml:space="preserve">Health authority leadership </w:t>
      </w:r>
    </w:p>
    <w:p w14:paraId="5E15F924" w14:textId="77777777" w:rsidR="008C6F26" w:rsidRPr="006F3982" w:rsidRDefault="008C6F26" w:rsidP="006F3982">
      <w:pPr>
        <w:pStyle w:val="ListParagraph"/>
        <w:widowControl/>
        <w:autoSpaceDE/>
        <w:autoSpaceDN/>
        <w:spacing w:before="0" w:after="160" w:line="259" w:lineRule="auto"/>
        <w:ind w:left="1353" w:firstLine="0"/>
        <w:contextualSpacing/>
        <w:rPr>
          <w:rFonts w:cstheme="minorHAnsi"/>
          <w:sz w:val="23"/>
          <w:szCs w:val="23"/>
        </w:rPr>
      </w:pPr>
    </w:p>
    <w:p w14:paraId="0338B153" w14:textId="77777777" w:rsidR="005A6151" w:rsidRPr="006F3982" w:rsidRDefault="005A6151" w:rsidP="005A6151">
      <w:pPr>
        <w:pStyle w:val="ListParagraph"/>
        <w:widowControl/>
        <w:numPr>
          <w:ilvl w:val="0"/>
          <w:numId w:val="15"/>
        </w:numPr>
        <w:autoSpaceDE/>
        <w:autoSpaceDN/>
        <w:spacing w:before="0" w:after="160" w:line="259" w:lineRule="auto"/>
        <w:contextualSpacing/>
        <w:rPr>
          <w:rFonts w:cstheme="minorHAnsi"/>
          <w:sz w:val="23"/>
          <w:szCs w:val="23"/>
        </w:rPr>
      </w:pPr>
      <w:r w:rsidRPr="006F3982">
        <w:rPr>
          <w:rFonts w:cstheme="minorHAnsi"/>
          <w:sz w:val="23"/>
          <w:szCs w:val="23"/>
        </w:rPr>
        <w:lastRenderedPageBreak/>
        <w:t>Idea must address at least one of VPSA’s priorities for facility and community-based physicians by promoting:</w:t>
      </w:r>
    </w:p>
    <w:p w14:paraId="20551A68" w14:textId="77777777" w:rsidR="005A6151" w:rsidRPr="006F3982" w:rsidRDefault="005A6151" w:rsidP="005A6151">
      <w:pPr>
        <w:pStyle w:val="ListParagraph"/>
        <w:widowControl/>
        <w:numPr>
          <w:ilvl w:val="1"/>
          <w:numId w:val="15"/>
        </w:numPr>
        <w:autoSpaceDE/>
        <w:autoSpaceDN/>
        <w:spacing w:before="0" w:after="160" w:line="259" w:lineRule="auto"/>
        <w:contextualSpacing/>
        <w:rPr>
          <w:rFonts w:cstheme="minorHAnsi"/>
          <w:sz w:val="23"/>
          <w:szCs w:val="23"/>
        </w:rPr>
      </w:pPr>
      <w:r w:rsidRPr="006F3982">
        <w:rPr>
          <w:rFonts w:cstheme="minorHAnsi"/>
          <w:sz w:val="23"/>
          <w:szCs w:val="23"/>
        </w:rPr>
        <w:t xml:space="preserve">Physician engagement </w:t>
      </w:r>
    </w:p>
    <w:p w14:paraId="125A567E" w14:textId="77777777" w:rsidR="004554A0" w:rsidRDefault="004554A0" w:rsidP="004554A0">
      <w:pPr>
        <w:pStyle w:val="ListParagraph"/>
        <w:widowControl/>
        <w:numPr>
          <w:ilvl w:val="1"/>
          <w:numId w:val="15"/>
        </w:numPr>
        <w:autoSpaceDE/>
        <w:autoSpaceDN/>
        <w:spacing w:before="0" w:after="160" w:line="259" w:lineRule="auto"/>
        <w:contextualSpacing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Strengthening physician collaboration and community across Vancouver Acute (VGH, UBC, GFS) and Vancouver Community </w:t>
      </w:r>
    </w:p>
    <w:p w14:paraId="78E963A1" w14:textId="0AA32E5D" w:rsidR="00BE1EF4" w:rsidRPr="006F3982" w:rsidRDefault="00BE1EF4" w:rsidP="005A6151">
      <w:pPr>
        <w:pStyle w:val="ListParagraph"/>
        <w:widowControl/>
        <w:numPr>
          <w:ilvl w:val="1"/>
          <w:numId w:val="15"/>
        </w:numPr>
        <w:autoSpaceDE/>
        <w:autoSpaceDN/>
        <w:spacing w:before="0" w:after="160" w:line="259" w:lineRule="auto"/>
        <w:contextualSpacing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Strengthen</w:t>
      </w:r>
      <w:r w:rsidR="002C4D4D">
        <w:rPr>
          <w:rFonts w:cstheme="minorHAnsi"/>
          <w:sz w:val="23"/>
          <w:szCs w:val="23"/>
        </w:rPr>
        <w:t>ing</w:t>
      </w:r>
      <w:r>
        <w:rPr>
          <w:rFonts w:cstheme="minorHAnsi"/>
          <w:sz w:val="23"/>
          <w:szCs w:val="23"/>
        </w:rPr>
        <w:t xml:space="preserve"> physician</w:t>
      </w:r>
      <w:r w:rsidR="002C4D4D">
        <w:rPr>
          <w:rFonts w:cstheme="minorHAnsi"/>
          <w:sz w:val="23"/>
          <w:szCs w:val="23"/>
        </w:rPr>
        <w:t>’s</w:t>
      </w:r>
      <w:r>
        <w:rPr>
          <w:rFonts w:cstheme="minorHAnsi"/>
          <w:sz w:val="23"/>
          <w:szCs w:val="23"/>
        </w:rPr>
        <w:t xml:space="preserve"> leadership</w:t>
      </w:r>
    </w:p>
    <w:p w14:paraId="5ADBEF7C" w14:textId="77777777" w:rsidR="00F46C6D" w:rsidRPr="006F3982" w:rsidRDefault="00F46C6D" w:rsidP="008B0636">
      <w:pPr>
        <w:pStyle w:val="BodyText"/>
        <w:ind w:left="720"/>
        <w:rPr>
          <w:rFonts w:eastAsiaTheme="minorEastAsia"/>
          <w:color w:val="000000"/>
          <w:sz w:val="23"/>
          <w:szCs w:val="23"/>
        </w:rPr>
      </w:pPr>
    </w:p>
    <w:p w14:paraId="239A0A86" w14:textId="7354F765" w:rsidR="00F46C6D" w:rsidRPr="006F3982" w:rsidRDefault="00F46C6D" w:rsidP="00F46C6D">
      <w:pPr>
        <w:pStyle w:val="BodyText"/>
        <w:spacing w:before="120" w:line="252" w:lineRule="auto"/>
        <w:ind w:left="284"/>
        <w:rPr>
          <w:rFonts w:eastAsiaTheme="minorEastAsia"/>
          <w:color w:val="000000"/>
          <w:sz w:val="23"/>
          <w:szCs w:val="23"/>
        </w:rPr>
      </w:pPr>
      <w:r w:rsidRPr="006F3982">
        <w:rPr>
          <w:rFonts w:eastAsiaTheme="minorEastAsia"/>
          <w:color w:val="000000"/>
          <w:sz w:val="23"/>
          <w:szCs w:val="23"/>
        </w:rPr>
        <w:t>Ideas involving health authority leadership or allied health professionals will garner stronger support. The expectation is that nurses and allied health staff will obtain “in kind support”</w:t>
      </w:r>
      <w:r w:rsidR="004C07B7" w:rsidRPr="006F3982">
        <w:rPr>
          <w:rFonts w:eastAsiaTheme="minorEastAsia"/>
          <w:color w:val="000000"/>
          <w:sz w:val="23"/>
          <w:szCs w:val="23"/>
        </w:rPr>
        <w:t xml:space="preserve"> (i.e. meeting hours being counted as part of weekly</w:t>
      </w:r>
      <w:r w:rsidR="008C6F26">
        <w:rPr>
          <w:rFonts w:eastAsiaTheme="minorEastAsia"/>
          <w:color w:val="000000"/>
          <w:sz w:val="23"/>
          <w:szCs w:val="23"/>
        </w:rPr>
        <w:t xml:space="preserve"> complement of </w:t>
      </w:r>
      <w:r w:rsidR="004C07B7" w:rsidRPr="006F3982">
        <w:rPr>
          <w:rFonts w:eastAsiaTheme="minorEastAsia"/>
          <w:color w:val="000000"/>
          <w:sz w:val="23"/>
          <w:szCs w:val="23"/>
        </w:rPr>
        <w:t>hours)</w:t>
      </w:r>
      <w:r w:rsidRPr="006F3982">
        <w:rPr>
          <w:rFonts w:eastAsiaTheme="minorEastAsia"/>
          <w:color w:val="000000"/>
          <w:sz w:val="23"/>
          <w:szCs w:val="23"/>
        </w:rPr>
        <w:t xml:space="preserve"> from </w:t>
      </w:r>
      <w:r w:rsidR="004C07B7" w:rsidRPr="006F3982">
        <w:rPr>
          <w:rFonts w:eastAsiaTheme="minorEastAsia"/>
          <w:color w:val="000000"/>
          <w:sz w:val="23"/>
          <w:szCs w:val="23"/>
        </w:rPr>
        <w:t>Operations Director and/or clinical manager.</w:t>
      </w:r>
      <w:r w:rsidRPr="006F3982">
        <w:rPr>
          <w:rFonts w:eastAsiaTheme="minorEastAsia"/>
          <w:color w:val="000000"/>
          <w:sz w:val="23"/>
          <w:szCs w:val="23"/>
        </w:rPr>
        <w:t xml:space="preserve"> </w:t>
      </w:r>
    </w:p>
    <w:p w14:paraId="2116B647" w14:textId="77777777" w:rsidR="00F46C6D" w:rsidRPr="006F3982" w:rsidRDefault="00F46C6D" w:rsidP="002274A9">
      <w:pPr>
        <w:pStyle w:val="BodyText"/>
        <w:spacing w:before="120" w:line="252" w:lineRule="auto"/>
        <w:rPr>
          <w:spacing w:val="-16"/>
          <w:sz w:val="23"/>
          <w:szCs w:val="23"/>
        </w:rPr>
      </w:pPr>
    </w:p>
    <w:p w14:paraId="792C4D81" w14:textId="2E46C548" w:rsidR="008A6701" w:rsidRPr="006F3982" w:rsidRDefault="008A6701" w:rsidP="002274A9">
      <w:pPr>
        <w:pStyle w:val="BodyText"/>
        <w:spacing w:before="80"/>
        <w:ind w:left="284"/>
        <w:outlineLvl w:val="0"/>
        <w:rPr>
          <w:b/>
          <w:sz w:val="23"/>
          <w:szCs w:val="23"/>
        </w:rPr>
      </w:pPr>
      <w:r w:rsidRPr="006F3982">
        <w:rPr>
          <w:color w:val="4E8ABE"/>
          <w:sz w:val="23"/>
          <w:szCs w:val="23"/>
        </w:rPr>
        <w:t>E</w:t>
      </w:r>
      <w:r w:rsidR="008B0636" w:rsidRPr="006F3982">
        <w:rPr>
          <w:color w:val="4E8ABE"/>
          <w:sz w:val="23"/>
          <w:szCs w:val="23"/>
        </w:rPr>
        <w:t>LIGIBILITY</w:t>
      </w:r>
    </w:p>
    <w:p w14:paraId="218E82D0" w14:textId="7EA62BC8" w:rsidR="008A6701" w:rsidRPr="006F3982" w:rsidRDefault="008A6701" w:rsidP="008A6701">
      <w:pPr>
        <w:pStyle w:val="BodyText"/>
        <w:spacing w:before="120"/>
        <w:ind w:left="284"/>
        <w:rPr>
          <w:sz w:val="23"/>
          <w:szCs w:val="23"/>
        </w:rPr>
      </w:pPr>
      <w:r w:rsidRPr="006F3982">
        <w:rPr>
          <w:sz w:val="23"/>
          <w:szCs w:val="23"/>
        </w:rPr>
        <w:t xml:space="preserve">You must </w:t>
      </w:r>
      <w:r w:rsidR="00F46C6D" w:rsidRPr="006F3982">
        <w:rPr>
          <w:sz w:val="23"/>
          <w:szCs w:val="23"/>
        </w:rPr>
        <w:t xml:space="preserve">be a member in good standing, with no outstanding annual dues, with </w:t>
      </w:r>
      <w:r w:rsidRPr="006F3982">
        <w:rPr>
          <w:sz w:val="23"/>
          <w:szCs w:val="23"/>
        </w:rPr>
        <w:t>the Vancou</w:t>
      </w:r>
      <w:r w:rsidR="00F46C6D" w:rsidRPr="006F3982">
        <w:rPr>
          <w:sz w:val="23"/>
          <w:szCs w:val="23"/>
        </w:rPr>
        <w:t>ver Medical Dental and Allied Staff Association.</w:t>
      </w:r>
      <w:r w:rsidR="00E543CC" w:rsidRPr="006F3982">
        <w:rPr>
          <w:sz w:val="23"/>
          <w:szCs w:val="23"/>
        </w:rPr>
        <w:t xml:space="preserve"> </w:t>
      </w:r>
    </w:p>
    <w:p w14:paraId="179C3F01" w14:textId="77777777" w:rsidR="00CB3121" w:rsidRPr="006F3982" w:rsidRDefault="00CB3121" w:rsidP="008A6701">
      <w:pPr>
        <w:pStyle w:val="BodyText"/>
        <w:spacing w:before="120"/>
        <w:ind w:left="284"/>
        <w:rPr>
          <w:sz w:val="23"/>
          <w:szCs w:val="23"/>
        </w:rPr>
      </w:pPr>
    </w:p>
    <w:p w14:paraId="03A8D9A2" w14:textId="77777777" w:rsidR="00CB3121" w:rsidRPr="006F3982" w:rsidRDefault="00CB3121" w:rsidP="002274A9">
      <w:pPr>
        <w:pStyle w:val="BodyText"/>
        <w:spacing w:before="80"/>
        <w:ind w:left="284"/>
        <w:outlineLvl w:val="0"/>
        <w:rPr>
          <w:color w:val="4E8ABE"/>
          <w:sz w:val="23"/>
          <w:szCs w:val="23"/>
        </w:rPr>
      </w:pPr>
      <w:r w:rsidRPr="006F3982">
        <w:rPr>
          <w:color w:val="4E8ABE"/>
          <w:sz w:val="23"/>
          <w:szCs w:val="23"/>
        </w:rPr>
        <w:t>APPLICATION PROCESS</w:t>
      </w:r>
    </w:p>
    <w:p w14:paraId="7FB1C32F" w14:textId="3EDC17A5" w:rsidR="00CB3121" w:rsidRPr="00683DFD" w:rsidRDefault="00CB3121" w:rsidP="002274A9">
      <w:pPr>
        <w:pStyle w:val="BodyText"/>
        <w:spacing w:before="80"/>
        <w:ind w:left="284"/>
        <w:outlineLvl w:val="0"/>
        <w:rPr>
          <w:color w:val="4E8ABE"/>
          <w:sz w:val="24"/>
          <w:szCs w:val="24"/>
        </w:rPr>
      </w:pPr>
      <w:r>
        <w:rPr>
          <w:color w:val="4E8ABE"/>
          <w:sz w:val="24"/>
          <w:szCs w:val="24"/>
        </w:rPr>
        <w:t>Step 1:</w:t>
      </w:r>
    </w:p>
    <w:p w14:paraId="6199F023" w14:textId="6CEDB6C9" w:rsidR="00CB3121" w:rsidRPr="008B0636" w:rsidRDefault="00CB3121" w:rsidP="00CB3121">
      <w:pPr>
        <w:pStyle w:val="BodyText"/>
        <w:numPr>
          <w:ilvl w:val="0"/>
          <w:numId w:val="13"/>
        </w:numPr>
        <w:spacing w:before="80"/>
        <w:rPr>
          <w:sz w:val="23"/>
          <w:szCs w:val="23"/>
        </w:rPr>
      </w:pPr>
      <w:r w:rsidRPr="008B0636">
        <w:rPr>
          <w:sz w:val="23"/>
          <w:szCs w:val="23"/>
        </w:rPr>
        <w:t>Complete this application form for initial vetting by</w:t>
      </w:r>
      <w:r w:rsidR="001D63AE">
        <w:rPr>
          <w:sz w:val="23"/>
          <w:szCs w:val="23"/>
        </w:rPr>
        <w:t xml:space="preserve"> the VPSA Facility Engagement</w:t>
      </w:r>
      <w:r w:rsidRPr="008B0636">
        <w:rPr>
          <w:sz w:val="23"/>
          <w:szCs w:val="23"/>
        </w:rPr>
        <w:t xml:space="preserve"> Project</w:t>
      </w:r>
      <w:r>
        <w:rPr>
          <w:sz w:val="23"/>
          <w:szCs w:val="23"/>
        </w:rPr>
        <w:t>s</w:t>
      </w:r>
      <w:r w:rsidRPr="008B0636">
        <w:rPr>
          <w:sz w:val="23"/>
          <w:szCs w:val="23"/>
        </w:rPr>
        <w:t xml:space="preserve"> Committee.</w:t>
      </w:r>
    </w:p>
    <w:p w14:paraId="7A912764" w14:textId="0C2FE30C" w:rsidR="00CB3121" w:rsidRPr="00BE1EF4" w:rsidRDefault="00CB3121" w:rsidP="00BE1EF4">
      <w:pPr>
        <w:pStyle w:val="BodyText"/>
        <w:spacing w:before="80"/>
        <w:ind w:left="284"/>
        <w:outlineLvl w:val="0"/>
        <w:rPr>
          <w:color w:val="4E8ABE"/>
          <w:sz w:val="24"/>
          <w:szCs w:val="24"/>
        </w:rPr>
      </w:pPr>
      <w:r w:rsidRPr="00BE1EF4">
        <w:rPr>
          <w:color w:val="4E8ABE"/>
          <w:sz w:val="24"/>
          <w:szCs w:val="24"/>
        </w:rPr>
        <w:t>Step 2:</w:t>
      </w:r>
    </w:p>
    <w:p w14:paraId="03A0A226" w14:textId="77777777" w:rsidR="006F3982" w:rsidRDefault="001C01AB" w:rsidP="001C01AB">
      <w:pPr>
        <w:pStyle w:val="BodyText"/>
        <w:numPr>
          <w:ilvl w:val="0"/>
          <w:numId w:val="13"/>
        </w:numPr>
        <w:spacing w:before="80"/>
        <w:rPr>
          <w:sz w:val="23"/>
          <w:szCs w:val="23"/>
        </w:rPr>
      </w:pPr>
      <w:r w:rsidRPr="008B0636">
        <w:rPr>
          <w:sz w:val="23"/>
          <w:szCs w:val="23"/>
        </w:rPr>
        <w:t xml:space="preserve"> </w:t>
      </w:r>
      <w:r w:rsidR="00CB3121" w:rsidRPr="008B0636">
        <w:rPr>
          <w:sz w:val="23"/>
          <w:szCs w:val="23"/>
        </w:rPr>
        <w:t>Complete and submit a project charter</w:t>
      </w:r>
      <w:r w:rsidR="00AF7CAF">
        <w:rPr>
          <w:sz w:val="23"/>
          <w:szCs w:val="23"/>
        </w:rPr>
        <w:t xml:space="preserve"> </w:t>
      </w:r>
      <w:r w:rsidR="00AF7CAF" w:rsidRPr="001C01AB">
        <w:rPr>
          <w:sz w:val="23"/>
          <w:szCs w:val="23"/>
        </w:rPr>
        <w:t>and budget</w:t>
      </w:r>
      <w:r w:rsidR="006F3982">
        <w:rPr>
          <w:sz w:val="23"/>
          <w:szCs w:val="23"/>
        </w:rPr>
        <w:t>.</w:t>
      </w:r>
    </w:p>
    <w:p w14:paraId="0A3F3FB1" w14:textId="648A1620" w:rsidR="008A6701" w:rsidRDefault="006F3982" w:rsidP="006F3982">
      <w:pPr>
        <w:pStyle w:val="BodyText"/>
        <w:numPr>
          <w:ilvl w:val="0"/>
          <w:numId w:val="13"/>
        </w:numPr>
        <w:spacing w:before="80"/>
      </w:pPr>
      <w:r>
        <w:rPr>
          <w:b/>
          <w:sz w:val="23"/>
          <w:szCs w:val="23"/>
        </w:rPr>
        <w:t>Final</w:t>
      </w:r>
      <w:r w:rsidR="00D64CB5">
        <w:rPr>
          <w:b/>
          <w:sz w:val="23"/>
          <w:szCs w:val="23"/>
        </w:rPr>
        <w:t xml:space="preserve"> </w:t>
      </w:r>
      <w:r w:rsidR="00616876">
        <w:rPr>
          <w:b/>
          <w:sz w:val="23"/>
          <w:szCs w:val="23"/>
        </w:rPr>
        <w:t>decision</w:t>
      </w:r>
      <w:r>
        <w:rPr>
          <w:b/>
          <w:sz w:val="23"/>
          <w:szCs w:val="23"/>
        </w:rPr>
        <w:t xml:space="preserve"> </w:t>
      </w:r>
      <w:r w:rsidRPr="006F3982">
        <w:rPr>
          <w:sz w:val="23"/>
          <w:szCs w:val="23"/>
        </w:rPr>
        <w:t>will be made</w:t>
      </w:r>
      <w:r w:rsidR="00CB3121" w:rsidRPr="00AF7CAF">
        <w:rPr>
          <w:b/>
          <w:sz w:val="23"/>
          <w:szCs w:val="23"/>
        </w:rPr>
        <w:t xml:space="preserve"> </w:t>
      </w:r>
      <w:r w:rsidR="00235D0D" w:rsidRPr="006F3982">
        <w:rPr>
          <w:sz w:val="23"/>
          <w:szCs w:val="23"/>
        </w:rPr>
        <w:t>by the VPSA Projects Committee</w:t>
      </w:r>
      <w:r>
        <w:rPr>
          <w:sz w:val="23"/>
          <w:szCs w:val="23"/>
        </w:rPr>
        <w:t xml:space="preserve"> and successful applicants will be notified</w:t>
      </w:r>
      <w:r w:rsidR="00165D0F">
        <w:rPr>
          <w:sz w:val="23"/>
          <w:szCs w:val="23"/>
        </w:rPr>
        <w:t xml:space="preserve"> within 2-4 weeks</w:t>
      </w:r>
      <w:r>
        <w:t>.</w:t>
      </w:r>
    </w:p>
    <w:p w14:paraId="62E6BF6F" w14:textId="77777777" w:rsidR="00127966" w:rsidRDefault="00127966" w:rsidP="002274A9">
      <w:pPr>
        <w:pStyle w:val="BodyText"/>
        <w:spacing w:before="80"/>
        <w:ind w:left="284"/>
        <w:outlineLvl w:val="0"/>
      </w:pPr>
      <w:r w:rsidRPr="007B5D2D">
        <w:rPr>
          <w:color w:val="4E8ABE"/>
          <w:sz w:val="24"/>
          <w:szCs w:val="24"/>
        </w:rPr>
        <w:t>EXPECTATIONS FOR SUCCESSFUL CANDIDATES</w:t>
      </w:r>
    </w:p>
    <w:p w14:paraId="494AF20C" w14:textId="0245BF91" w:rsidR="00127966" w:rsidRPr="008B0636" w:rsidRDefault="004C07B7" w:rsidP="00127966">
      <w:pPr>
        <w:pStyle w:val="BodyText"/>
        <w:numPr>
          <w:ilvl w:val="0"/>
          <w:numId w:val="14"/>
        </w:numPr>
        <w:spacing w:before="80"/>
        <w:rPr>
          <w:sz w:val="23"/>
          <w:szCs w:val="23"/>
        </w:rPr>
      </w:pPr>
      <w:r>
        <w:rPr>
          <w:sz w:val="23"/>
          <w:szCs w:val="23"/>
        </w:rPr>
        <w:t>Complete brief</w:t>
      </w:r>
      <w:r w:rsidRPr="004C07B7">
        <w:rPr>
          <w:sz w:val="23"/>
          <w:szCs w:val="23"/>
        </w:rPr>
        <w:t xml:space="preserve"> </w:t>
      </w:r>
      <w:r w:rsidR="00127966" w:rsidRPr="008B0636">
        <w:rPr>
          <w:sz w:val="23"/>
          <w:szCs w:val="23"/>
        </w:rPr>
        <w:t>bi-monthly reports on the project’s progress.</w:t>
      </w:r>
    </w:p>
    <w:p w14:paraId="254CF832" w14:textId="7FEDF932" w:rsidR="00127966" w:rsidRPr="00165D0F" w:rsidRDefault="00127966" w:rsidP="00165D0F">
      <w:pPr>
        <w:pStyle w:val="BodyText"/>
        <w:numPr>
          <w:ilvl w:val="0"/>
          <w:numId w:val="14"/>
        </w:numPr>
        <w:spacing w:before="80"/>
        <w:rPr>
          <w:sz w:val="23"/>
          <w:szCs w:val="23"/>
        </w:rPr>
      </w:pPr>
      <w:r w:rsidRPr="008B0636">
        <w:rPr>
          <w:sz w:val="23"/>
          <w:szCs w:val="23"/>
        </w:rPr>
        <w:t xml:space="preserve">Complete </w:t>
      </w:r>
      <w:r w:rsidR="002274A9">
        <w:rPr>
          <w:sz w:val="23"/>
          <w:szCs w:val="23"/>
        </w:rPr>
        <w:t xml:space="preserve">the project by </w:t>
      </w:r>
      <w:r w:rsidR="00BE1EF4">
        <w:rPr>
          <w:sz w:val="23"/>
          <w:szCs w:val="23"/>
        </w:rPr>
        <w:t>February</w:t>
      </w:r>
      <w:r w:rsidR="002274A9">
        <w:rPr>
          <w:sz w:val="23"/>
          <w:szCs w:val="23"/>
        </w:rPr>
        <w:t xml:space="preserve"> 2</w:t>
      </w:r>
      <w:r w:rsidR="00BE1EF4">
        <w:rPr>
          <w:sz w:val="23"/>
          <w:szCs w:val="23"/>
        </w:rPr>
        <w:t>8</w:t>
      </w:r>
      <w:r w:rsidR="002274A9">
        <w:rPr>
          <w:sz w:val="23"/>
          <w:szCs w:val="23"/>
        </w:rPr>
        <w:t>, 202</w:t>
      </w:r>
      <w:r w:rsidR="00E2685D">
        <w:rPr>
          <w:rFonts w:hint="cs"/>
          <w:sz w:val="23"/>
          <w:szCs w:val="23"/>
          <w:rtl/>
        </w:rPr>
        <w:t>2</w:t>
      </w:r>
      <w:r w:rsidR="002274A9">
        <w:rPr>
          <w:sz w:val="23"/>
          <w:szCs w:val="23"/>
        </w:rPr>
        <w:t xml:space="preserve"> and submit the</w:t>
      </w:r>
      <w:r w:rsidRPr="008B0636">
        <w:rPr>
          <w:sz w:val="23"/>
          <w:szCs w:val="23"/>
        </w:rPr>
        <w:t xml:space="preserve"> final</w:t>
      </w:r>
      <w:r w:rsidR="002274A9">
        <w:rPr>
          <w:sz w:val="23"/>
          <w:szCs w:val="23"/>
        </w:rPr>
        <w:t xml:space="preserve"> project</w:t>
      </w:r>
      <w:r w:rsidRPr="008B0636">
        <w:rPr>
          <w:sz w:val="23"/>
          <w:szCs w:val="23"/>
        </w:rPr>
        <w:t xml:space="preserve"> report</w:t>
      </w:r>
      <w:r w:rsidR="002274A9">
        <w:rPr>
          <w:sz w:val="23"/>
          <w:szCs w:val="23"/>
        </w:rPr>
        <w:t xml:space="preserve"> and evaluation survey within 4 </w:t>
      </w:r>
      <w:r w:rsidRPr="008B0636">
        <w:rPr>
          <w:sz w:val="23"/>
          <w:szCs w:val="23"/>
        </w:rPr>
        <w:t>weeks of project completion</w:t>
      </w:r>
      <w:r w:rsidR="002274A9">
        <w:rPr>
          <w:sz w:val="23"/>
          <w:szCs w:val="23"/>
        </w:rPr>
        <w:t>.</w:t>
      </w:r>
    </w:p>
    <w:p w14:paraId="06D266FA" w14:textId="77777777" w:rsidR="00127966" w:rsidRDefault="00127966" w:rsidP="00D50457">
      <w:pPr>
        <w:pStyle w:val="BodyText"/>
        <w:spacing w:before="80"/>
        <w:ind w:left="284"/>
        <w:rPr>
          <w:color w:val="4E8ABE"/>
          <w:sz w:val="24"/>
          <w:szCs w:val="24"/>
        </w:rPr>
      </w:pPr>
    </w:p>
    <w:p w14:paraId="377B2C4A" w14:textId="43566044" w:rsidR="008A6701" w:rsidRPr="00F25CEF" w:rsidRDefault="008A6701" w:rsidP="002274A9">
      <w:pPr>
        <w:pStyle w:val="BodyText"/>
        <w:spacing w:before="80"/>
        <w:ind w:left="284"/>
        <w:outlineLvl w:val="0"/>
        <w:rPr>
          <w:b/>
        </w:rPr>
      </w:pPr>
      <w:r w:rsidRPr="00D50457">
        <w:rPr>
          <w:color w:val="4E8ABE"/>
          <w:sz w:val="24"/>
          <w:szCs w:val="24"/>
        </w:rPr>
        <w:t>F</w:t>
      </w:r>
      <w:r w:rsidR="008B0636">
        <w:rPr>
          <w:color w:val="4E8ABE"/>
          <w:sz w:val="24"/>
          <w:szCs w:val="24"/>
        </w:rPr>
        <w:t>UNDING</w:t>
      </w:r>
    </w:p>
    <w:p w14:paraId="0C2CF78E" w14:textId="77777777" w:rsidR="00F46C6D" w:rsidRDefault="00F46C6D" w:rsidP="00F25CEF">
      <w:pPr>
        <w:pStyle w:val="BodyText"/>
      </w:pPr>
    </w:p>
    <w:p w14:paraId="3D7F51C7" w14:textId="1016745F" w:rsidR="00F25CEF" w:rsidRPr="008B0636" w:rsidRDefault="00807940" w:rsidP="00F25CEF">
      <w:pPr>
        <w:pStyle w:val="BodyText"/>
        <w:rPr>
          <w:rFonts w:eastAsiaTheme="minorEastAsia"/>
          <w:color w:val="000000"/>
          <w:sz w:val="23"/>
          <w:szCs w:val="23"/>
        </w:rPr>
      </w:pPr>
      <w:r w:rsidRPr="002274A9">
        <w:rPr>
          <w:rFonts w:eastAsiaTheme="minorEastAsia"/>
          <w:color w:val="000000"/>
          <w:sz w:val="23"/>
          <w:szCs w:val="23"/>
        </w:rPr>
        <w:t xml:space="preserve">The </w:t>
      </w:r>
      <w:r w:rsidR="00F46C6D" w:rsidRPr="002274A9">
        <w:rPr>
          <w:rFonts w:eastAsiaTheme="minorEastAsia"/>
          <w:color w:val="000000"/>
          <w:sz w:val="23"/>
          <w:szCs w:val="23"/>
        </w:rPr>
        <w:t>funding is available for 12 months</w:t>
      </w:r>
      <w:r w:rsidR="00CB3121" w:rsidRPr="002274A9">
        <w:rPr>
          <w:rFonts w:eastAsiaTheme="minorEastAsia"/>
          <w:color w:val="000000"/>
          <w:sz w:val="23"/>
          <w:szCs w:val="23"/>
        </w:rPr>
        <w:t xml:space="preserve"> starting April 1</w:t>
      </w:r>
      <w:r w:rsidR="002274A9">
        <w:rPr>
          <w:rFonts w:eastAsiaTheme="minorEastAsia"/>
          <w:color w:val="000000"/>
          <w:sz w:val="23"/>
          <w:szCs w:val="23"/>
        </w:rPr>
        <w:t>,</w:t>
      </w:r>
      <w:r w:rsidR="00CB3121" w:rsidRPr="002274A9">
        <w:rPr>
          <w:rFonts w:eastAsiaTheme="minorEastAsia"/>
          <w:color w:val="000000"/>
          <w:sz w:val="23"/>
          <w:szCs w:val="23"/>
        </w:rPr>
        <w:t xml:space="preserve"> 20</w:t>
      </w:r>
      <w:r w:rsidR="00BE1EF4">
        <w:rPr>
          <w:rFonts w:eastAsiaTheme="minorEastAsia"/>
          <w:color w:val="000000"/>
          <w:sz w:val="23"/>
          <w:szCs w:val="23"/>
        </w:rPr>
        <w:t>2</w:t>
      </w:r>
      <w:r w:rsidR="00716B8C">
        <w:rPr>
          <w:rFonts w:eastAsiaTheme="minorEastAsia"/>
          <w:color w:val="000000"/>
          <w:sz w:val="23"/>
          <w:szCs w:val="23"/>
        </w:rPr>
        <w:t>1</w:t>
      </w:r>
      <w:r w:rsidRPr="002274A9">
        <w:rPr>
          <w:rFonts w:eastAsiaTheme="minorEastAsia"/>
          <w:color w:val="000000"/>
          <w:sz w:val="23"/>
          <w:szCs w:val="23"/>
        </w:rPr>
        <w:t xml:space="preserve">. </w:t>
      </w:r>
      <w:r w:rsidR="00AF7CAF" w:rsidRPr="002274A9">
        <w:rPr>
          <w:rFonts w:eastAsiaTheme="minorEastAsia"/>
          <w:color w:val="000000"/>
          <w:sz w:val="23"/>
          <w:szCs w:val="23"/>
        </w:rPr>
        <w:t>Full f</w:t>
      </w:r>
      <w:r w:rsidR="001D1B55" w:rsidRPr="002274A9">
        <w:rPr>
          <w:rFonts w:eastAsiaTheme="minorEastAsia"/>
          <w:color w:val="000000"/>
          <w:sz w:val="23"/>
          <w:szCs w:val="23"/>
        </w:rPr>
        <w:t>unding allotment will be conditional on projects progress</w:t>
      </w:r>
      <w:r w:rsidR="00127966">
        <w:rPr>
          <w:rFonts w:eastAsiaTheme="minorEastAsia"/>
          <w:color w:val="000000"/>
          <w:sz w:val="23"/>
          <w:szCs w:val="23"/>
        </w:rPr>
        <w:t xml:space="preserve"> and timely submission of bi-monthly reports.</w:t>
      </w:r>
    </w:p>
    <w:p w14:paraId="335BFD47" w14:textId="77777777" w:rsidR="00DC7181" w:rsidRDefault="00DC7181" w:rsidP="00D50457">
      <w:pPr>
        <w:pStyle w:val="BodyText"/>
      </w:pPr>
    </w:p>
    <w:p w14:paraId="1592878C" w14:textId="44045E16" w:rsidR="005A6151" w:rsidRPr="008B0636" w:rsidRDefault="001D63AE" w:rsidP="005A6151">
      <w:pPr>
        <w:pStyle w:val="BodyText"/>
        <w:rPr>
          <w:sz w:val="23"/>
          <w:szCs w:val="23"/>
        </w:rPr>
      </w:pPr>
      <w:r>
        <w:rPr>
          <w:sz w:val="23"/>
          <w:szCs w:val="23"/>
        </w:rPr>
        <w:t xml:space="preserve">Project </w:t>
      </w:r>
      <w:r w:rsidR="005A6151" w:rsidRPr="008B0636">
        <w:rPr>
          <w:sz w:val="23"/>
          <w:szCs w:val="23"/>
        </w:rPr>
        <w:t xml:space="preserve">funding can be used for the following: </w:t>
      </w:r>
    </w:p>
    <w:p w14:paraId="3166CF4A" w14:textId="77777777" w:rsidR="005A6151" w:rsidRPr="008B0636" w:rsidRDefault="005A6151" w:rsidP="005A6151">
      <w:pPr>
        <w:pStyle w:val="BodyText"/>
        <w:numPr>
          <w:ilvl w:val="0"/>
          <w:numId w:val="11"/>
        </w:numPr>
        <w:rPr>
          <w:sz w:val="23"/>
          <w:szCs w:val="23"/>
        </w:rPr>
      </w:pPr>
      <w:r w:rsidRPr="008B0636">
        <w:rPr>
          <w:sz w:val="23"/>
          <w:szCs w:val="23"/>
        </w:rPr>
        <w:t>Physicians’ time to work on the project and participate in project activit</w:t>
      </w:r>
      <w:r>
        <w:rPr>
          <w:sz w:val="23"/>
          <w:szCs w:val="23"/>
        </w:rPr>
        <w:t>i</w:t>
      </w:r>
      <w:r w:rsidRPr="008B0636">
        <w:rPr>
          <w:sz w:val="23"/>
          <w:szCs w:val="23"/>
        </w:rPr>
        <w:t>es</w:t>
      </w:r>
    </w:p>
    <w:p w14:paraId="502B2405" w14:textId="77777777" w:rsidR="005A6151" w:rsidRPr="008B0636" w:rsidRDefault="005A6151" w:rsidP="005A6151">
      <w:pPr>
        <w:pStyle w:val="BodyText"/>
        <w:numPr>
          <w:ilvl w:val="0"/>
          <w:numId w:val="11"/>
        </w:numPr>
        <w:rPr>
          <w:sz w:val="23"/>
          <w:szCs w:val="23"/>
        </w:rPr>
      </w:pPr>
      <w:r w:rsidRPr="008B0636">
        <w:rPr>
          <w:sz w:val="23"/>
          <w:szCs w:val="23"/>
        </w:rPr>
        <w:t>Hiring expertise where required (i.e., data analysis, administrative assistance, etc.)</w:t>
      </w:r>
    </w:p>
    <w:p w14:paraId="2211C15D" w14:textId="77777777" w:rsidR="005A6151" w:rsidRPr="008B0636" w:rsidRDefault="005A6151" w:rsidP="005A6151">
      <w:pPr>
        <w:pStyle w:val="BodyText"/>
        <w:numPr>
          <w:ilvl w:val="0"/>
          <w:numId w:val="11"/>
        </w:numPr>
        <w:rPr>
          <w:sz w:val="23"/>
          <w:szCs w:val="23"/>
        </w:rPr>
      </w:pPr>
      <w:r w:rsidRPr="008B0636">
        <w:rPr>
          <w:sz w:val="23"/>
          <w:szCs w:val="23"/>
        </w:rPr>
        <w:t>Catering costs.</w:t>
      </w:r>
    </w:p>
    <w:p w14:paraId="4599B706" w14:textId="77777777" w:rsidR="005A6151" w:rsidRPr="008B0636" w:rsidRDefault="005A6151" w:rsidP="002274A9">
      <w:pPr>
        <w:pStyle w:val="BodyText"/>
        <w:rPr>
          <w:sz w:val="23"/>
          <w:szCs w:val="23"/>
        </w:rPr>
      </w:pPr>
    </w:p>
    <w:p w14:paraId="350F4536" w14:textId="77777777" w:rsidR="005A6151" w:rsidRDefault="005A6151" w:rsidP="005A6151">
      <w:pPr>
        <w:pStyle w:val="BodyText"/>
        <w:rPr>
          <w:sz w:val="23"/>
          <w:szCs w:val="23"/>
        </w:rPr>
      </w:pPr>
    </w:p>
    <w:p w14:paraId="25DEEEE7" w14:textId="77777777" w:rsidR="005A6151" w:rsidRPr="008B0636" w:rsidRDefault="005A6151" w:rsidP="005A6151">
      <w:pPr>
        <w:pStyle w:val="BodyText"/>
        <w:rPr>
          <w:sz w:val="23"/>
          <w:szCs w:val="23"/>
        </w:rPr>
      </w:pPr>
      <w:r w:rsidRPr="008B0636">
        <w:rPr>
          <w:sz w:val="23"/>
          <w:szCs w:val="23"/>
        </w:rPr>
        <w:lastRenderedPageBreak/>
        <w:t xml:space="preserve">The funding </w:t>
      </w:r>
      <w:r w:rsidRPr="008B0636">
        <w:rPr>
          <w:sz w:val="23"/>
          <w:szCs w:val="23"/>
          <w:u w:val="single"/>
        </w:rPr>
        <w:t>cannot</w:t>
      </w:r>
      <w:r w:rsidRPr="008B0636">
        <w:rPr>
          <w:sz w:val="23"/>
          <w:szCs w:val="23"/>
        </w:rPr>
        <w:t xml:space="preserve"> be used for the following: </w:t>
      </w:r>
    </w:p>
    <w:p w14:paraId="747FD5ED" w14:textId="0500D69B" w:rsidR="005A6151" w:rsidRDefault="005A6151" w:rsidP="005A6151">
      <w:pPr>
        <w:pStyle w:val="BodyText"/>
        <w:numPr>
          <w:ilvl w:val="0"/>
          <w:numId w:val="12"/>
        </w:numPr>
        <w:spacing w:before="120"/>
        <w:rPr>
          <w:sz w:val="23"/>
          <w:szCs w:val="23"/>
        </w:rPr>
      </w:pPr>
      <w:r>
        <w:rPr>
          <w:sz w:val="23"/>
          <w:szCs w:val="23"/>
        </w:rPr>
        <w:t>C</w:t>
      </w:r>
      <w:r w:rsidRPr="0038410C">
        <w:rPr>
          <w:sz w:val="23"/>
          <w:szCs w:val="23"/>
        </w:rPr>
        <w:t>ompensation of clinicians, health authority</w:t>
      </w:r>
      <w:r>
        <w:rPr>
          <w:sz w:val="23"/>
          <w:szCs w:val="23"/>
        </w:rPr>
        <w:t xml:space="preserve"> </w:t>
      </w:r>
      <w:r w:rsidRPr="0038410C">
        <w:rPr>
          <w:sz w:val="23"/>
          <w:szCs w:val="23"/>
        </w:rPr>
        <w:t>employees</w:t>
      </w:r>
      <w:r w:rsidR="003708D4">
        <w:rPr>
          <w:sz w:val="23"/>
          <w:szCs w:val="23"/>
        </w:rPr>
        <w:t>,</w:t>
      </w:r>
      <w:r w:rsidRPr="0038410C">
        <w:rPr>
          <w:sz w:val="23"/>
          <w:szCs w:val="23"/>
        </w:rPr>
        <w:t xml:space="preserve"> or contractors in the delivery of direct and indirect patient care.</w:t>
      </w:r>
    </w:p>
    <w:p w14:paraId="0C35A9B1" w14:textId="01BB9351" w:rsidR="00F34C2C" w:rsidRPr="0038410C" w:rsidRDefault="00F34C2C" w:rsidP="005A6151">
      <w:pPr>
        <w:pStyle w:val="BodyText"/>
        <w:numPr>
          <w:ilvl w:val="0"/>
          <w:numId w:val="12"/>
        </w:numPr>
        <w:spacing w:before="120"/>
        <w:rPr>
          <w:sz w:val="23"/>
          <w:szCs w:val="23"/>
        </w:rPr>
      </w:pPr>
      <w:r>
        <w:rPr>
          <w:sz w:val="23"/>
          <w:szCs w:val="23"/>
        </w:rPr>
        <w:t>P</w:t>
      </w:r>
      <w:r w:rsidRPr="008D0B19">
        <w:rPr>
          <w:sz w:val="23"/>
          <w:szCs w:val="23"/>
        </w:rPr>
        <w:t>hysician research projects that are typically</w:t>
      </w:r>
      <w:r>
        <w:rPr>
          <w:sz w:val="23"/>
          <w:szCs w:val="23"/>
        </w:rPr>
        <w:t xml:space="preserve"> </w:t>
      </w:r>
      <w:r w:rsidRPr="00974ECD">
        <w:rPr>
          <w:sz w:val="23"/>
          <w:szCs w:val="23"/>
        </w:rPr>
        <w:t>funded by research grants</w:t>
      </w:r>
    </w:p>
    <w:p w14:paraId="673EE646" w14:textId="0642510D" w:rsidR="005A6151" w:rsidRPr="0038410C" w:rsidRDefault="005A6151" w:rsidP="005A6151">
      <w:pPr>
        <w:pStyle w:val="BodyText"/>
        <w:numPr>
          <w:ilvl w:val="0"/>
          <w:numId w:val="12"/>
        </w:numPr>
        <w:spacing w:before="120"/>
        <w:rPr>
          <w:sz w:val="23"/>
          <w:szCs w:val="23"/>
        </w:rPr>
      </w:pPr>
      <w:r>
        <w:rPr>
          <w:sz w:val="23"/>
          <w:szCs w:val="23"/>
        </w:rPr>
        <w:t>P</w:t>
      </w:r>
      <w:r w:rsidRPr="0038410C">
        <w:rPr>
          <w:sz w:val="23"/>
          <w:szCs w:val="23"/>
        </w:rPr>
        <w:t>ay</w:t>
      </w:r>
      <w:r>
        <w:rPr>
          <w:sz w:val="23"/>
          <w:szCs w:val="23"/>
        </w:rPr>
        <w:t>ing</w:t>
      </w:r>
      <w:r w:rsidRPr="0038410C">
        <w:rPr>
          <w:sz w:val="23"/>
          <w:szCs w:val="23"/>
        </w:rPr>
        <w:t xml:space="preserve"> physicians’ sessional</w:t>
      </w:r>
      <w:r w:rsidR="003708D4">
        <w:rPr>
          <w:sz w:val="23"/>
          <w:szCs w:val="23"/>
        </w:rPr>
        <w:t xml:space="preserve"> time</w:t>
      </w:r>
      <w:r w:rsidRPr="0038410C">
        <w:rPr>
          <w:sz w:val="23"/>
          <w:szCs w:val="23"/>
        </w:rPr>
        <w:t xml:space="preserve"> and expenses for required CME</w:t>
      </w:r>
      <w:r>
        <w:rPr>
          <w:sz w:val="23"/>
          <w:szCs w:val="23"/>
        </w:rPr>
        <w:t xml:space="preserve"> </w:t>
      </w:r>
      <w:r w:rsidRPr="0038410C">
        <w:rPr>
          <w:sz w:val="23"/>
          <w:szCs w:val="23"/>
        </w:rPr>
        <w:t>accredited clinical training.</w:t>
      </w:r>
    </w:p>
    <w:p w14:paraId="7314EAF6" w14:textId="77777777" w:rsidR="005A6151" w:rsidRPr="008B0636" w:rsidRDefault="005A6151" w:rsidP="005A6151">
      <w:pPr>
        <w:pStyle w:val="BodyText"/>
        <w:numPr>
          <w:ilvl w:val="0"/>
          <w:numId w:val="12"/>
        </w:numPr>
        <w:spacing w:before="120"/>
        <w:rPr>
          <w:sz w:val="23"/>
          <w:szCs w:val="23"/>
        </w:rPr>
      </w:pPr>
      <w:r>
        <w:rPr>
          <w:sz w:val="23"/>
          <w:szCs w:val="23"/>
        </w:rPr>
        <w:t>P</w:t>
      </w:r>
      <w:r w:rsidRPr="008B0636">
        <w:rPr>
          <w:sz w:val="23"/>
          <w:szCs w:val="23"/>
        </w:rPr>
        <w:t>urchase of clinical equipment</w:t>
      </w:r>
    </w:p>
    <w:p w14:paraId="0486CFEA" w14:textId="67B741E2" w:rsidR="005A6151" w:rsidRPr="00516FC6" w:rsidRDefault="005A6151" w:rsidP="005A6151">
      <w:pPr>
        <w:pStyle w:val="BodyText"/>
        <w:numPr>
          <w:ilvl w:val="0"/>
          <w:numId w:val="12"/>
        </w:numPr>
        <w:spacing w:before="120"/>
        <w:rPr>
          <w:sz w:val="23"/>
          <w:szCs w:val="23"/>
        </w:rPr>
      </w:pPr>
      <w:r w:rsidRPr="00516FC6">
        <w:rPr>
          <w:sz w:val="23"/>
          <w:szCs w:val="23"/>
        </w:rPr>
        <w:t xml:space="preserve">Developing a </w:t>
      </w:r>
      <w:r w:rsidR="00563468">
        <w:rPr>
          <w:sz w:val="23"/>
          <w:szCs w:val="23"/>
        </w:rPr>
        <w:t>website.</w:t>
      </w:r>
    </w:p>
    <w:p w14:paraId="42E2F0E4" w14:textId="77777777" w:rsidR="005A6151" w:rsidRPr="008B0636" w:rsidRDefault="005A6151" w:rsidP="005A6151">
      <w:pPr>
        <w:pStyle w:val="BodyText"/>
        <w:numPr>
          <w:ilvl w:val="0"/>
          <w:numId w:val="12"/>
        </w:numPr>
        <w:spacing w:before="120"/>
        <w:rPr>
          <w:sz w:val="23"/>
          <w:szCs w:val="23"/>
        </w:rPr>
      </w:pPr>
      <w:r w:rsidRPr="008B0636">
        <w:rPr>
          <w:sz w:val="23"/>
          <w:szCs w:val="23"/>
        </w:rPr>
        <w:t>Meeting attendance that is presently required as part of mai</w:t>
      </w:r>
      <w:r>
        <w:rPr>
          <w:sz w:val="23"/>
          <w:szCs w:val="23"/>
        </w:rPr>
        <w:t>n</w:t>
      </w:r>
      <w:r w:rsidRPr="008B0636">
        <w:rPr>
          <w:sz w:val="23"/>
          <w:szCs w:val="23"/>
        </w:rPr>
        <w:t>taining privileges.</w:t>
      </w:r>
    </w:p>
    <w:p w14:paraId="17402D1A" w14:textId="140F3DC1" w:rsidR="005A6151" w:rsidRDefault="005A6151" w:rsidP="005A6151">
      <w:pPr>
        <w:pStyle w:val="BodyText"/>
        <w:numPr>
          <w:ilvl w:val="0"/>
          <w:numId w:val="12"/>
        </w:numPr>
        <w:spacing w:before="120"/>
        <w:rPr>
          <w:sz w:val="23"/>
          <w:szCs w:val="23"/>
        </w:rPr>
      </w:pPr>
      <w:r>
        <w:rPr>
          <w:sz w:val="23"/>
          <w:szCs w:val="23"/>
        </w:rPr>
        <w:t>T</w:t>
      </w:r>
      <w:r w:rsidRPr="003D05FC">
        <w:rPr>
          <w:sz w:val="23"/>
          <w:szCs w:val="23"/>
        </w:rPr>
        <w:t>ransportation</w:t>
      </w:r>
      <w:r w:rsidR="003708D4">
        <w:rPr>
          <w:sz w:val="23"/>
          <w:szCs w:val="23"/>
        </w:rPr>
        <w:t xml:space="preserve"> and/or </w:t>
      </w:r>
      <w:r>
        <w:rPr>
          <w:sz w:val="23"/>
          <w:szCs w:val="23"/>
        </w:rPr>
        <w:t>parking, with the exception of expenses incurred by the project’s patient and family representatives.</w:t>
      </w:r>
    </w:p>
    <w:p w14:paraId="47927CE9" w14:textId="2516A7A9" w:rsidR="00F34C2C" w:rsidRPr="00F34C2C" w:rsidRDefault="00F34C2C" w:rsidP="00F34C2C">
      <w:pPr>
        <w:pStyle w:val="ListParagraph"/>
        <w:widowControl/>
        <w:numPr>
          <w:ilvl w:val="0"/>
          <w:numId w:val="12"/>
        </w:numPr>
        <w:autoSpaceDE/>
        <w:autoSpaceDN/>
        <w:rPr>
          <w:sz w:val="23"/>
          <w:szCs w:val="23"/>
        </w:rPr>
      </w:pPr>
      <w:r w:rsidRPr="00F34C2C">
        <w:rPr>
          <w:sz w:val="23"/>
          <w:szCs w:val="23"/>
        </w:rPr>
        <w:t>Quality assurance investigations, activities associated with members’ practice reviews, or standard department/division or facility quality assurance activities (e.g., morbidity and mortality rounds, case reviews).</w:t>
      </w:r>
    </w:p>
    <w:p w14:paraId="59CED581" w14:textId="77777777" w:rsidR="00F34C2C" w:rsidRPr="00F34C2C" w:rsidRDefault="00F34C2C" w:rsidP="00F34C2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27C0D8DA" w14:textId="77777777" w:rsidR="00F34C2C" w:rsidRDefault="00F34C2C" w:rsidP="00F34C2C">
      <w:pPr>
        <w:pStyle w:val="BodyText"/>
        <w:spacing w:before="120"/>
        <w:ind w:left="760"/>
        <w:rPr>
          <w:sz w:val="23"/>
          <w:szCs w:val="23"/>
        </w:rPr>
      </w:pPr>
    </w:p>
    <w:p w14:paraId="6E5301B4" w14:textId="77777777" w:rsidR="007B5D2D" w:rsidRDefault="007B5D2D" w:rsidP="002274A9">
      <w:pPr>
        <w:pStyle w:val="BodyText"/>
        <w:spacing w:before="80"/>
      </w:pPr>
    </w:p>
    <w:p w14:paraId="03CF41E2" w14:textId="77777777" w:rsidR="00D66EE2" w:rsidRDefault="00D66EE2" w:rsidP="00360726">
      <w:pPr>
        <w:pStyle w:val="BodyText"/>
        <w:spacing w:before="80"/>
        <w:ind w:left="284"/>
        <w:rPr>
          <w:color w:val="4E8ABE"/>
          <w:sz w:val="24"/>
          <w:szCs w:val="24"/>
        </w:rPr>
      </w:pPr>
    </w:p>
    <w:p w14:paraId="3D127195" w14:textId="0072A57C" w:rsidR="008C0409" w:rsidRPr="008C0409" w:rsidRDefault="008C0409" w:rsidP="002274A9">
      <w:pPr>
        <w:pStyle w:val="BodyText"/>
        <w:spacing w:before="80"/>
        <w:ind w:left="284"/>
        <w:outlineLvl w:val="0"/>
        <w:rPr>
          <w:sz w:val="24"/>
          <w:szCs w:val="24"/>
        </w:rPr>
      </w:pPr>
      <w:r w:rsidRPr="008C0409">
        <w:rPr>
          <w:color w:val="4E8ABE"/>
          <w:sz w:val="24"/>
          <w:szCs w:val="24"/>
        </w:rPr>
        <w:t>HOW TO MAKE A SUBMISSION</w:t>
      </w:r>
      <w:r w:rsidR="00076D9D">
        <w:rPr>
          <w:color w:val="4E8ABE"/>
          <w:sz w:val="24"/>
          <w:szCs w:val="24"/>
        </w:rPr>
        <w:t>?</w:t>
      </w:r>
    </w:p>
    <w:p w14:paraId="08BD46AA" w14:textId="66E850CF" w:rsidR="00E543CC" w:rsidRPr="008B0636" w:rsidRDefault="008C0409" w:rsidP="000936DA">
      <w:pPr>
        <w:pStyle w:val="BodyText"/>
        <w:spacing w:before="121"/>
        <w:ind w:left="284"/>
        <w:jc w:val="both"/>
        <w:rPr>
          <w:color w:val="000000"/>
          <w:sz w:val="23"/>
          <w:szCs w:val="23"/>
        </w:rPr>
      </w:pPr>
      <w:r w:rsidRPr="008B0636">
        <w:rPr>
          <w:sz w:val="23"/>
          <w:szCs w:val="23"/>
        </w:rPr>
        <w:t xml:space="preserve">Complete the attached </w:t>
      </w:r>
      <w:r w:rsidR="0006201E" w:rsidRPr="008B0636">
        <w:rPr>
          <w:sz w:val="23"/>
          <w:szCs w:val="23"/>
        </w:rPr>
        <w:t>f</w:t>
      </w:r>
      <w:r w:rsidRPr="008B0636">
        <w:rPr>
          <w:sz w:val="23"/>
          <w:szCs w:val="23"/>
        </w:rPr>
        <w:t xml:space="preserve">orm and submit it to </w:t>
      </w:r>
      <w:hyperlink r:id="rId8" w:history="1">
        <w:r w:rsidR="00165D0F" w:rsidRPr="001A5834">
          <w:rPr>
            <w:rStyle w:val="Hyperlink"/>
            <w:sz w:val="23"/>
            <w:szCs w:val="23"/>
          </w:rPr>
          <w:t>labouzaid@vpsa.ca</w:t>
        </w:r>
      </w:hyperlink>
      <w:r w:rsidR="00165D0F">
        <w:rPr>
          <w:sz w:val="23"/>
          <w:szCs w:val="23"/>
        </w:rPr>
        <w:t xml:space="preserve"> </w:t>
      </w:r>
      <w:r w:rsidR="00F34C2C">
        <w:rPr>
          <w:sz w:val="23"/>
          <w:szCs w:val="23"/>
        </w:rPr>
        <w:t xml:space="preserve"> by </w:t>
      </w:r>
      <w:r w:rsidR="00F34C2C" w:rsidRPr="00F34C2C">
        <w:rPr>
          <w:b/>
          <w:color w:val="FF0000"/>
          <w:sz w:val="23"/>
          <w:szCs w:val="23"/>
        </w:rPr>
        <w:t>November 2</w:t>
      </w:r>
      <w:r w:rsidR="00EF0094">
        <w:rPr>
          <w:b/>
          <w:color w:val="FF0000"/>
          <w:sz w:val="23"/>
          <w:szCs w:val="23"/>
        </w:rPr>
        <w:t>6</w:t>
      </w:r>
      <w:r w:rsidR="00F34C2C" w:rsidRPr="00F34C2C">
        <w:rPr>
          <w:b/>
          <w:color w:val="FF0000"/>
          <w:sz w:val="23"/>
          <w:szCs w:val="23"/>
        </w:rPr>
        <w:t>, 20</w:t>
      </w:r>
      <w:r w:rsidR="00EF0094">
        <w:rPr>
          <w:b/>
          <w:color w:val="FF0000"/>
          <w:sz w:val="23"/>
          <w:szCs w:val="23"/>
        </w:rPr>
        <w:t>20</w:t>
      </w:r>
      <w:r w:rsidR="00F34C2C">
        <w:rPr>
          <w:b/>
          <w:sz w:val="23"/>
          <w:szCs w:val="23"/>
        </w:rPr>
        <w:t>.</w:t>
      </w:r>
      <w:r w:rsidR="00F34C2C">
        <w:rPr>
          <w:sz w:val="23"/>
          <w:szCs w:val="23"/>
        </w:rPr>
        <w:t xml:space="preserve"> </w:t>
      </w:r>
      <w:r w:rsidRPr="008B0636">
        <w:rPr>
          <w:sz w:val="23"/>
          <w:szCs w:val="23"/>
        </w:rPr>
        <w:t>A confirmation of your submission will be sent to you</w:t>
      </w:r>
      <w:r w:rsidR="00B855A0" w:rsidRPr="008B0636">
        <w:rPr>
          <w:sz w:val="23"/>
          <w:szCs w:val="23"/>
        </w:rPr>
        <w:t>.</w:t>
      </w:r>
      <w:r w:rsidR="000936DA" w:rsidRPr="008B0636">
        <w:rPr>
          <w:sz w:val="23"/>
          <w:szCs w:val="23"/>
        </w:rPr>
        <w:t xml:space="preserve"> </w:t>
      </w:r>
      <w:r w:rsidRPr="008B0636">
        <w:rPr>
          <w:color w:val="000000"/>
          <w:sz w:val="23"/>
          <w:szCs w:val="23"/>
        </w:rPr>
        <w:t xml:space="preserve">The </w:t>
      </w:r>
      <w:r w:rsidR="001D63AE">
        <w:rPr>
          <w:color w:val="000000"/>
          <w:sz w:val="23"/>
          <w:szCs w:val="23"/>
        </w:rPr>
        <w:t xml:space="preserve">VPSA Facility Engagement </w:t>
      </w:r>
      <w:r w:rsidR="00C3391A" w:rsidRPr="008B0636">
        <w:rPr>
          <w:color w:val="000000"/>
          <w:sz w:val="23"/>
          <w:szCs w:val="23"/>
        </w:rPr>
        <w:t xml:space="preserve">Projects Committee </w:t>
      </w:r>
      <w:r w:rsidR="005A6151">
        <w:rPr>
          <w:color w:val="000000"/>
          <w:sz w:val="23"/>
          <w:szCs w:val="23"/>
        </w:rPr>
        <w:t>will review and shortlist</w:t>
      </w:r>
      <w:r w:rsidR="007B5D2D" w:rsidRPr="005A6151">
        <w:rPr>
          <w:color w:val="000000"/>
          <w:sz w:val="23"/>
          <w:szCs w:val="23"/>
        </w:rPr>
        <w:t xml:space="preserve"> applications</w:t>
      </w:r>
      <w:r w:rsidR="005A6151">
        <w:rPr>
          <w:color w:val="000000"/>
          <w:sz w:val="23"/>
          <w:szCs w:val="23"/>
        </w:rPr>
        <w:t>.</w:t>
      </w:r>
      <w:r w:rsidR="00726A8F" w:rsidRPr="008B0636">
        <w:rPr>
          <w:color w:val="000000"/>
          <w:sz w:val="23"/>
          <w:szCs w:val="23"/>
        </w:rPr>
        <w:t xml:space="preserve"> </w:t>
      </w:r>
    </w:p>
    <w:p w14:paraId="74AA2CF3" w14:textId="4BD36DB7" w:rsidR="00E543CC" w:rsidRPr="008B0636" w:rsidRDefault="008C0409" w:rsidP="000936DA">
      <w:pPr>
        <w:pStyle w:val="BodyText"/>
        <w:spacing w:before="121"/>
        <w:ind w:left="284"/>
        <w:jc w:val="both"/>
        <w:rPr>
          <w:color w:val="000000"/>
          <w:sz w:val="23"/>
          <w:szCs w:val="23"/>
        </w:rPr>
      </w:pPr>
      <w:r w:rsidRPr="008B0636">
        <w:rPr>
          <w:color w:val="000000"/>
          <w:sz w:val="23"/>
          <w:szCs w:val="23"/>
        </w:rPr>
        <w:t>The applicant may be asked to provide additional information</w:t>
      </w:r>
      <w:r w:rsidR="001D63AE">
        <w:rPr>
          <w:color w:val="000000"/>
          <w:sz w:val="23"/>
          <w:szCs w:val="23"/>
        </w:rPr>
        <w:t xml:space="preserve"> if necessary</w:t>
      </w:r>
      <w:r w:rsidR="00D1321A" w:rsidRPr="008B0636">
        <w:rPr>
          <w:color w:val="000000"/>
          <w:sz w:val="23"/>
          <w:szCs w:val="23"/>
        </w:rPr>
        <w:t>. A</w:t>
      </w:r>
      <w:r w:rsidRPr="008B0636">
        <w:rPr>
          <w:color w:val="000000"/>
          <w:sz w:val="23"/>
          <w:szCs w:val="23"/>
        </w:rPr>
        <w:t xml:space="preserve"> notification of the status of the application </w:t>
      </w:r>
      <w:r w:rsidR="00D1321A" w:rsidRPr="008B0636">
        <w:rPr>
          <w:color w:val="000000"/>
          <w:sz w:val="23"/>
          <w:szCs w:val="23"/>
        </w:rPr>
        <w:t xml:space="preserve">will be provided </w:t>
      </w:r>
      <w:r w:rsidR="005B3FD5" w:rsidRPr="005A6151">
        <w:rPr>
          <w:color w:val="000000"/>
          <w:sz w:val="23"/>
          <w:szCs w:val="23"/>
        </w:rPr>
        <w:t xml:space="preserve">within </w:t>
      </w:r>
      <w:r w:rsidR="00165D0F">
        <w:rPr>
          <w:color w:val="000000"/>
          <w:sz w:val="23"/>
          <w:szCs w:val="23"/>
        </w:rPr>
        <w:t>2-4</w:t>
      </w:r>
      <w:r w:rsidRPr="008B0636">
        <w:rPr>
          <w:color w:val="000000"/>
          <w:sz w:val="23"/>
          <w:szCs w:val="23"/>
        </w:rPr>
        <w:t xml:space="preserve"> weeks from date of submission. </w:t>
      </w:r>
    </w:p>
    <w:p w14:paraId="41E682C8" w14:textId="77777777" w:rsidR="00AF7CAF" w:rsidRDefault="00AF7CAF" w:rsidP="0006201E">
      <w:pPr>
        <w:pStyle w:val="BodyText"/>
        <w:spacing w:before="80" w:line="264" w:lineRule="auto"/>
        <w:jc w:val="center"/>
        <w:rPr>
          <w:color w:val="000000"/>
          <w:sz w:val="23"/>
          <w:szCs w:val="23"/>
        </w:rPr>
      </w:pPr>
    </w:p>
    <w:p w14:paraId="3D7A2533" w14:textId="77777777" w:rsidR="00AF7CAF" w:rsidRDefault="00AF7CAF" w:rsidP="00165D0F">
      <w:pPr>
        <w:pStyle w:val="BodyText"/>
        <w:spacing w:before="80" w:line="264" w:lineRule="auto"/>
        <w:rPr>
          <w:color w:val="000000"/>
          <w:sz w:val="23"/>
          <w:szCs w:val="23"/>
        </w:rPr>
      </w:pPr>
    </w:p>
    <w:p w14:paraId="11F1E69A" w14:textId="45A911E3" w:rsidR="00AF7CAF" w:rsidRDefault="00AF7CAF" w:rsidP="0006201E">
      <w:pPr>
        <w:pStyle w:val="BodyText"/>
        <w:spacing w:before="80" w:line="264" w:lineRule="auto"/>
        <w:jc w:val="center"/>
        <w:rPr>
          <w:color w:val="000000"/>
          <w:sz w:val="23"/>
          <w:szCs w:val="23"/>
        </w:rPr>
      </w:pPr>
    </w:p>
    <w:p w14:paraId="021FF85A" w14:textId="1F8758BC" w:rsidR="00F34C2C" w:rsidRDefault="00F34C2C" w:rsidP="0006201E">
      <w:pPr>
        <w:pStyle w:val="BodyText"/>
        <w:spacing w:before="80" w:line="264" w:lineRule="auto"/>
        <w:jc w:val="center"/>
        <w:rPr>
          <w:color w:val="000000"/>
          <w:sz w:val="23"/>
          <w:szCs w:val="23"/>
        </w:rPr>
      </w:pPr>
    </w:p>
    <w:p w14:paraId="2663D514" w14:textId="5EF23442" w:rsidR="00F34C2C" w:rsidRDefault="00F34C2C" w:rsidP="0006201E">
      <w:pPr>
        <w:pStyle w:val="BodyText"/>
        <w:spacing w:before="80" w:line="264" w:lineRule="auto"/>
        <w:jc w:val="center"/>
        <w:rPr>
          <w:color w:val="000000"/>
          <w:sz w:val="23"/>
          <w:szCs w:val="23"/>
        </w:rPr>
      </w:pPr>
    </w:p>
    <w:p w14:paraId="0CCBB992" w14:textId="7E9AD799" w:rsidR="00F34C2C" w:rsidRDefault="00F34C2C" w:rsidP="0006201E">
      <w:pPr>
        <w:pStyle w:val="BodyText"/>
        <w:spacing w:before="80" w:line="264" w:lineRule="auto"/>
        <w:jc w:val="center"/>
        <w:rPr>
          <w:color w:val="000000"/>
          <w:sz w:val="23"/>
          <w:szCs w:val="23"/>
        </w:rPr>
      </w:pPr>
    </w:p>
    <w:p w14:paraId="154E0651" w14:textId="6D54FD1B" w:rsidR="00F34C2C" w:rsidRDefault="00F34C2C" w:rsidP="0006201E">
      <w:pPr>
        <w:pStyle w:val="BodyText"/>
        <w:spacing w:before="80" w:line="264" w:lineRule="auto"/>
        <w:jc w:val="center"/>
        <w:rPr>
          <w:color w:val="000000"/>
          <w:sz w:val="23"/>
          <w:szCs w:val="23"/>
        </w:rPr>
      </w:pPr>
    </w:p>
    <w:p w14:paraId="707EF109" w14:textId="50F1ECC4" w:rsidR="00F34C2C" w:rsidRDefault="00F34C2C" w:rsidP="0006201E">
      <w:pPr>
        <w:pStyle w:val="BodyText"/>
        <w:spacing w:before="80" w:line="264" w:lineRule="auto"/>
        <w:jc w:val="center"/>
        <w:rPr>
          <w:color w:val="000000"/>
          <w:sz w:val="23"/>
          <w:szCs w:val="23"/>
        </w:rPr>
      </w:pPr>
    </w:p>
    <w:p w14:paraId="6C14F6D7" w14:textId="7B4E7590" w:rsidR="00F34C2C" w:rsidRDefault="00F34C2C" w:rsidP="0006201E">
      <w:pPr>
        <w:pStyle w:val="BodyText"/>
        <w:spacing w:before="80" w:line="264" w:lineRule="auto"/>
        <w:jc w:val="center"/>
        <w:rPr>
          <w:color w:val="000000"/>
          <w:sz w:val="23"/>
          <w:szCs w:val="23"/>
        </w:rPr>
      </w:pPr>
    </w:p>
    <w:p w14:paraId="0C00FF0A" w14:textId="1D44E180" w:rsidR="00F34C2C" w:rsidRDefault="00F34C2C" w:rsidP="0006201E">
      <w:pPr>
        <w:pStyle w:val="BodyText"/>
        <w:spacing w:before="80" w:line="264" w:lineRule="auto"/>
        <w:jc w:val="center"/>
        <w:rPr>
          <w:color w:val="000000"/>
          <w:sz w:val="23"/>
          <w:szCs w:val="23"/>
        </w:rPr>
      </w:pPr>
    </w:p>
    <w:p w14:paraId="768BAE2F" w14:textId="67A6343D" w:rsidR="00F34C2C" w:rsidRDefault="00F34C2C" w:rsidP="0006201E">
      <w:pPr>
        <w:pStyle w:val="BodyText"/>
        <w:spacing w:before="80" w:line="264" w:lineRule="auto"/>
        <w:jc w:val="center"/>
        <w:rPr>
          <w:color w:val="000000"/>
          <w:sz w:val="23"/>
          <w:szCs w:val="23"/>
        </w:rPr>
      </w:pPr>
    </w:p>
    <w:p w14:paraId="6E2EE90A" w14:textId="18AF1F85" w:rsidR="00F34C2C" w:rsidRDefault="00F34C2C" w:rsidP="0006201E">
      <w:pPr>
        <w:pStyle w:val="BodyText"/>
        <w:spacing w:before="80" w:line="264" w:lineRule="auto"/>
        <w:jc w:val="center"/>
        <w:rPr>
          <w:color w:val="000000"/>
          <w:sz w:val="23"/>
          <w:szCs w:val="23"/>
        </w:rPr>
      </w:pPr>
    </w:p>
    <w:p w14:paraId="1158E099" w14:textId="19AD18AA" w:rsidR="00F34C2C" w:rsidRDefault="00F34C2C" w:rsidP="0006201E">
      <w:pPr>
        <w:pStyle w:val="BodyText"/>
        <w:spacing w:before="80" w:line="264" w:lineRule="auto"/>
        <w:jc w:val="center"/>
        <w:rPr>
          <w:color w:val="000000"/>
          <w:sz w:val="23"/>
          <w:szCs w:val="23"/>
        </w:rPr>
      </w:pPr>
    </w:p>
    <w:p w14:paraId="2097E563" w14:textId="77777777" w:rsidR="00F34C2C" w:rsidRDefault="00F34C2C" w:rsidP="0006201E">
      <w:pPr>
        <w:pStyle w:val="BodyText"/>
        <w:spacing w:before="80" w:line="264" w:lineRule="auto"/>
        <w:jc w:val="center"/>
        <w:rPr>
          <w:color w:val="000000"/>
          <w:sz w:val="23"/>
          <w:szCs w:val="23"/>
        </w:rPr>
      </w:pPr>
    </w:p>
    <w:p w14:paraId="3362EDFF" w14:textId="50547233" w:rsidR="0006201E" w:rsidRDefault="00AF7CAF" w:rsidP="002274A9">
      <w:pPr>
        <w:pStyle w:val="BodyText"/>
        <w:spacing w:before="80" w:line="264" w:lineRule="auto"/>
        <w:jc w:val="center"/>
        <w:outlineLvl w:val="0"/>
        <w:rPr>
          <w:color w:val="4E8ABE"/>
          <w:sz w:val="40"/>
          <w:szCs w:val="40"/>
        </w:rPr>
      </w:pPr>
      <w:r>
        <w:rPr>
          <w:color w:val="365F91" w:themeColor="accent1" w:themeShade="BF"/>
          <w:sz w:val="40"/>
          <w:szCs w:val="40"/>
        </w:rPr>
        <w:t>20</w:t>
      </w:r>
      <w:r w:rsidR="00BE1EF4">
        <w:rPr>
          <w:color w:val="365F91" w:themeColor="accent1" w:themeShade="BF"/>
          <w:sz w:val="40"/>
          <w:szCs w:val="40"/>
        </w:rPr>
        <w:t>2</w:t>
      </w:r>
      <w:r w:rsidR="00916EE6">
        <w:rPr>
          <w:color w:val="365F91" w:themeColor="accent1" w:themeShade="BF"/>
          <w:sz w:val="40"/>
          <w:szCs w:val="40"/>
        </w:rPr>
        <w:t>1</w:t>
      </w:r>
      <w:r>
        <w:rPr>
          <w:color w:val="365F91" w:themeColor="accent1" w:themeShade="BF"/>
          <w:sz w:val="40"/>
          <w:szCs w:val="40"/>
        </w:rPr>
        <w:t xml:space="preserve"> Engagement Accelerator Project</w:t>
      </w:r>
      <w:r w:rsidR="00B855A0" w:rsidRPr="0006201E">
        <w:rPr>
          <w:color w:val="365F91" w:themeColor="accent1" w:themeShade="BF"/>
          <w:sz w:val="40"/>
          <w:szCs w:val="40"/>
        </w:rPr>
        <w:t xml:space="preserve"> </w:t>
      </w:r>
      <w:r>
        <w:rPr>
          <w:color w:val="365F91" w:themeColor="accent1" w:themeShade="BF"/>
          <w:sz w:val="40"/>
          <w:szCs w:val="40"/>
        </w:rPr>
        <w:t>Application</w:t>
      </w:r>
    </w:p>
    <w:p w14:paraId="4E09C03B" w14:textId="5F837AD6" w:rsidR="00BF2833" w:rsidRDefault="00BF2833" w:rsidP="0006201E">
      <w:pPr>
        <w:ind w:left="284"/>
        <w:jc w:val="center"/>
        <w:rPr>
          <w:rFonts w:ascii="Calibri" w:hAnsi="Calibri"/>
          <w:color w:val="808080" w:themeColor="background1" w:themeShade="80"/>
          <w:sz w:val="32"/>
          <w:szCs w:val="32"/>
        </w:rPr>
      </w:pPr>
    </w:p>
    <w:p w14:paraId="6BE06092" w14:textId="672068A7" w:rsidR="0006201E" w:rsidRPr="00B855A0" w:rsidRDefault="00BF2833" w:rsidP="002274A9">
      <w:pPr>
        <w:ind w:left="284"/>
        <w:jc w:val="center"/>
        <w:outlineLvl w:val="0"/>
        <w:rPr>
          <w:rFonts w:ascii="Calibri" w:hAnsi="Calibri"/>
          <w:color w:val="808080" w:themeColor="background1" w:themeShade="80"/>
          <w:sz w:val="32"/>
          <w:szCs w:val="32"/>
        </w:rPr>
      </w:pPr>
      <w:r>
        <w:rPr>
          <w:rFonts w:ascii="Calibri" w:hAnsi="Calibri"/>
          <w:color w:val="808080" w:themeColor="background1" w:themeShade="80"/>
          <w:sz w:val="32"/>
          <w:szCs w:val="32"/>
        </w:rPr>
        <w:t>Vancouver Physician Staff Association</w:t>
      </w:r>
    </w:p>
    <w:p w14:paraId="15744E80" w14:textId="77777777" w:rsidR="00B855A0" w:rsidRPr="00512C1C" w:rsidRDefault="00B855A0" w:rsidP="00360726">
      <w:pPr>
        <w:rPr>
          <w:rFonts w:ascii="Arial" w:hAnsi="Arial" w:cs="Arial"/>
        </w:rPr>
      </w:pPr>
    </w:p>
    <w:tbl>
      <w:tblPr>
        <w:tblW w:w="5000" w:type="pc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5"/>
      </w:tblGrid>
      <w:tr w:rsidR="00B855A0" w:rsidRPr="00B855A0" w14:paraId="066C2CB0" w14:textId="77777777" w:rsidTr="005D0A2B">
        <w:tc>
          <w:tcPr>
            <w:tcW w:w="10075" w:type="dxa"/>
            <w:shd w:val="clear" w:color="auto" w:fill="B8CCE4"/>
          </w:tcPr>
          <w:p w14:paraId="7B0192DD" w14:textId="520C4479" w:rsidR="00B855A0" w:rsidRPr="00E53655" w:rsidRDefault="00B855A0" w:rsidP="00BF2833">
            <w:pPr>
              <w:pStyle w:val="TableParagraph"/>
              <w:spacing w:before="40" w:after="40" w:line="243" w:lineRule="exact"/>
              <w:ind w:left="102"/>
              <w:rPr>
                <w:rFonts w:ascii="Calibri" w:hAnsi="Calibri"/>
                <w:b/>
                <w:sz w:val="26"/>
                <w:szCs w:val="26"/>
              </w:rPr>
            </w:pPr>
            <w:r w:rsidRPr="00E53655">
              <w:rPr>
                <w:rFonts w:ascii="Calibri" w:hAnsi="Calibri"/>
                <w:b/>
                <w:sz w:val="26"/>
                <w:szCs w:val="26"/>
              </w:rPr>
              <w:t xml:space="preserve">1. Project </w:t>
            </w:r>
            <w:r w:rsidR="00BF2833">
              <w:rPr>
                <w:rFonts w:ascii="Calibri" w:hAnsi="Calibri"/>
                <w:b/>
                <w:sz w:val="26"/>
                <w:szCs w:val="26"/>
              </w:rPr>
              <w:t>Applicant</w:t>
            </w:r>
          </w:p>
        </w:tc>
      </w:tr>
      <w:tr w:rsidR="00B855A0" w:rsidRPr="00E53655" w14:paraId="1A195163" w14:textId="77777777" w:rsidTr="005D0A2B">
        <w:trPr>
          <w:trHeight w:val="3234"/>
        </w:trPr>
        <w:tc>
          <w:tcPr>
            <w:tcW w:w="10075" w:type="dxa"/>
          </w:tcPr>
          <w:p w14:paraId="79F21B24" w14:textId="33C52711" w:rsidR="005629FF" w:rsidRPr="00165D0F" w:rsidRDefault="000936DA" w:rsidP="00165D0F">
            <w:pPr>
              <w:pStyle w:val="TableParagraph"/>
              <w:spacing w:after="40"/>
              <w:ind w:left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</w:t>
            </w:r>
            <w:r w:rsidR="00E53655">
              <w:rPr>
                <w:rFonts w:ascii="Calibri" w:hAnsi="Calibri"/>
                <w:b/>
              </w:rPr>
              <w:t>Project Title:</w:t>
            </w:r>
            <w:r w:rsidR="0040102E">
              <w:rPr>
                <w:rFonts w:ascii="Calibri" w:hAnsi="Calibri"/>
                <w:b/>
              </w:rPr>
              <w:t xml:space="preserve"> Addressing Cost-</w:t>
            </w:r>
            <w:r w:rsidR="00DF41CC">
              <w:rPr>
                <w:rFonts w:ascii="Calibri" w:hAnsi="Calibri"/>
                <w:b/>
              </w:rPr>
              <w:t xml:space="preserve">Related NonAdherencce to Prescription Medications </w:t>
            </w:r>
          </w:p>
          <w:p w14:paraId="361F53E5" w14:textId="77777777" w:rsidR="006D19CD" w:rsidRPr="00D66EE2" w:rsidRDefault="006D19CD" w:rsidP="006D19CD">
            <w:pPr>
              <w:pStyle w:val="TableParagraph"/>
              <w:ind w:left="0"/>
              <w:rPr>
                <w:rFonts w:asciiTheme="majorHAnsi" w:hAnsiTheme="majorHAnsi"/>
              </w:rPr>
            </w:pPr>
          </w:p>
          <w:p w14:paraId="6AE25014" w14:textId="0CE65208" w:rsidR="006D19CD" w:rsidRPr="00D66EE2" w:rsidRDefault="008F2962" w:rsidP="006D19CD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D66EE2">
              <w:rPr>
                <w:rFonts w:asciiTheme="majorHAnsi" w:hAnsiTheme="maj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EAC957" wp14:editId="31161C81">
                      <wp:simplePos x="0" y="0"/>
                      <wp:positionH relativeFrom="column">
                        <wp:posOffset>3759533</wp:posOffset>
                      </wp:positionH>
                      <wp:positionV relativeFrom="paragraph">
                        <wp:posOffset>35279</wp:posOffset>
                      </wp:positionV>
                      <wp:extent cx="177643" cy="112426"/>
                      <wp:effectExtent l="50800" t="25400" r="51435" b="781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77643" cy="1124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7CBA8" id="Rectangle 5" o:spid="_x0000_s1026" style="position:absolute;margin-left:296.05pt;margin-top:2.8pt;width:14pt;height:8.8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RZ/hAIAAHQFAAAOAAAAZHJzL2Uyb0RvYy54bWysVNtOGzEQfa/Uf7D8XjYbArQrNigC0VZC&#10;EAEtz8ZrJ5Zsj2s72aRf37H3QkSRkKq+WDOeM1ef8fnFzmiyFT4osDUtjyaUCMuhUXZV0x+P158+&#10;UxIisw3TYEVN9yLQi/nHD+etq8QU1qAb4QkGsaFqXU3XMbqqKAJfC8PCEThh0SjBGxZR9aui8azF&#10;6EYX08nktGjBN84DFyHg7VVnpPMcX0rB452UQUSia4q1xXz6fD6ns5ifs2rlmVsr3pfB/qEKw5TF&#10;pGOoKxYZ2Xj1VyijuIcAMh5xMAVIqbjIPWA35eRVNw9r5kTuBYcT3Dim8P/C8tvt0hPV1PSEEssM&#10;PtE9Do3ZlRbkJI2ndaFC1INb+l4LKKZed9IbIrVy3/DlaZZ+JinZsDOyy2Pej2MWu0g4XpZnZ6ez&#10;Y0o4mspyOpuepjxFFzA5Ox/iVwGGJKGmHgvKQdn2JsQOOkAS3MK10hrvWaVtOgNo1aS7rCQqiUvt&#10;yZYhCeKu7LMdoDB38ixSr113WYp7Lbqo90LikFLtuZBMz5eYjHNh4xBXW0QnN4kVjI7H7zv2+OQq&#10;MnVH5+n7zqNHzgw2js5GWfBvBdBjybLDDxPo+k4jeIZmj/zw0C1OcPxa4ZvcsBCXzOOm4E7h9sc7&#10;PKSGtqbQS5Sswf9+6z7hkcBopaTFzatp+LVhXlCiv1uk9pdyNkurmpXZydkUFX9oeT602I25BHxX&#10;JCBWl8WEj3oQpQfzhJ/EImVFE7Mcc9eURz8ol7H7EfCb4WKxyDBcT8fijX1wfHj1xLnH3RPzridm&#10;REbfwrClrHrFzw6b3sPCYhNBqkzel7n288bVzvTvv6H0dxzqGfXyWc7/AAAA//8DAFBLAwQUAAYA&#10;CAAAACEAgyDEE+EAAAANAQAADwAAAGRycy9kb3ducmV2LnhtbExPTW/CMAy9T9p/iDxplwlSWlGN&#10;0hQh0HacKOPAMTReW9Y4VROg/Pt5p+1i+enZ7yNfjbYTVxx860jBbBqBQKqcaalWcPh8m7yC8EGT&#10;0Z0jVHBHD6vi8SHXmXE3KvG6D7VgEfKZVtCE0GdS+qpBq/3U9UjMfbnB6sBwqKUZ9I3FbSfjKEql&#10;1S2xQ6N73DRYfe8vVsHuXO5COT+eX97Xm2Tb1tH943hQ6vlp3C55rJcgAo7h7wN+O3B+KDjYyV3I&#10;eNEpmC/iGZ/ykoJgPo0jxicFcZKALHL5v0XxAwAA//8DAFBLAQItABQABgAIAAAAIQC2gziS/gAA&#10;AOEBAAATAAAAAAAAAAAAAAAAAAAAAABbQ29udGVudF9UeXBlc10ueG1sUEsBAi0AFAAGAAgAAAAh&#10;ADj9If/WAAAAlAEAAAsAAAAAAAAAAAAAAAAALwEAAF9yZWxzLy5yZWxzUEsBAi0AFAAGAAgAAAAh&#10;ACTlFn+EAgAAdAUAAA4AAAAAAAAAAAAAAAAALgIAAGRycy9lMm9Eb2MueG1sUEsBAi0AFAAGAAgA&#10;AAAhAIMgxBPhAAAADQEAAA8AAAAAAAAAAAAAAAAA3gQAAGRycy9kb3ducmV2LnhtbFBLBQYAAAAA&#10;BAAEAPMAAADsBQAAAAA=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6D19CD" w:rsidRPr="00D66EE2">
              <w:rPr>
                <w:rFonts w:asciiTheme="majorHAnsi" w:hAnsiTheme="maj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2D064E" wp14:editId="3B2ABAD7">
                      <wp:simplePos x="0" y="0"/>
                      <wp:positionH relativeFrom="column">
                        <wp:posOffset>3033395</wp:posOffset>
                      </wp:positionH>
                      <wp:positionV relativeFrom="paragraph">
                        <wp:posOffset>27940</wp:posOffset>
                      </wp:positionV>
                      <wp:extent cx="174625" cy="118745"/>
                      <wp:effectExtent l="57150" t="19050" r="73025" b="908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711140" id="Rectangle 4" o:spid="_x0000_s1026" style="position:absolute;margin-left:238.85pt;margin-top:2.2pt;width:13.75pt;height:9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cxeAIAAGAFAAAOAAAAZHJzL2Uyb0RvYy54bWysVEtrGzEQvhf6H4TuzXrdzaNL1sE4pBRC&#10;YpKUnGWtZC9IGlWSvXZ/fUfah00aCJReJI3mPfPNXN/stSI74XwDpqL52YQSYTjUjVlX9OfL3Zcr&#10;SnxgpmYKjKjoQXh6M/v86bq1pZjCBlQtHEEjxpetregmBFtmmecboZk/AysMMiU4zQKSbp3VjrVo&#10;XatsOplcZC242jrgwnv8ve2YdJbsSyl4eJTSi0BURTG2kE6XzlU8s9k1K9eO2U3D+zDYP0ShWWPQ&#10;6WjqlgVGtq75y5RuuAMPMpxx0BlI2XCRcsBs8smbbJ43zIqUCxbH27FM/v+Z5Q+7pSNNXdGCEsM0&#10;tugJi8bMWglSxPK01pco9WyXrqc8PmOue+l0vDELsk8lPYwlFftAOH7ml8XF9JwSjqw8v7oszqPN&#10;7KhsnQ/fBWgSHxV16DwVku3ufehEB5Hoy8BdoxT+s1KZeHpQTR3/EhFhIxbKkR3Dhod93ns7kULf&#10;UTOLeXWZpFc4KNFZfRISCxJjT4EkKB5tMs6FCYNdZVA6qkmMYFT8+rFiLx9VRYLpqDz9WHnUSJ7B&#10;hFFZNwbcewbUGLLs5IcKdHnHEqygPiAWHHRD4i2/a7An98yHJXM4FTg/OOnhEQ+poK0o9C9KNuB+&#10;v/cf5RGsyKWkxSmrqP+1ZU5Qon4YhPG3vCjiWCaiOL+cIuFOOatTjtnqBWBfc9wplqdnlA9qeEoH&#10;+hUXwjx6RRYzHH1XlAc3EIvQTT+uFC7m8ySGo2hZuDfPlg9dj5h72b8yZ3tgBkT0AwwTyco3+Oxk&#10;Yz8MzLcBZJPAe6xrX28c4wT/fuXEPXFKJ6njYpz9AQAA//8DAFBLAwQUAAYACAAAACEAm46tKeQA&#10;AAANAQAADwAAAGRycy9kb3ducmV2LnhtbExPTU/DMAy9I/EfIiNxQSxd2Sjrmk6IicMEFwbTxC1r&#10;TFuROFWTrd2/x5zgYtl6z++jWI3OihP2ofWkYDpJQCBV3rRUK/h4f759ABGiJqOtJ1RwxgCr8vKi&#10;0LnxA73haRtrwSIUcq2gibHLpQxVg06Hie+QGPvyvdORz76WptcDizsr0yS5l063xA6N7vCpwep7&#10;e3QK7G6oz9V+t1+sXzby89VsbsZFp9T11bhe8nhcgog4xr8P+O3A+aHkYAd/JBOEVTDLsoypvMxA&#10;MD5P5imIg4L0bgqyLOT/FuUPAAAA//8DAFBLAQItABQABgAIAAAAIQC2gziS/gAAAOEBAAATAAAA&#10;AAAAAAAAAAAAAAAAAABbQ29udGVudF9UeXBlc10ueG1sUEsBAi0AFAAGAAgAAAAhADj9If/WAAAA&#10;lAEAAAsAAAAAAAAAAAAAAAAALwEAAF9yZWxzLy5yZWxzUEsBAi0AFAAGAAgAAAAhAEwm9zF4AgAA&#10;YAUAAA4AAAAAAAAAAAAAAAAALgIAAGRycy9lMm9Eb2MueG1sUEsBAi0AFAAGAAgAAAAhAJuOrSnk&#10;AAAADQEAAA8AAAAAAAAAAAAAAAAA0gQAAGRycy9kb3ducmV2LnhtbFBLBQYAAAAABAAEAPMAAADj&#10;BQAAAAA=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6D19CD" w:rsidRPr="00D66EE2">
              <w:rPr>
                <w:rFonts w:asciiTheme="majorHAnsi" w:hAnsiTheme="majorHAnsi"/>
              </w:rPr>
              <w:t xml:space="preserve">Have you applied for or secured other funding?               </w:t>
            </w:r>
            <w:r w:rsidR="006D19CD">
              <w:rPr>
                <w:rFonts w:asciiTheme="majorHAnsi" w:hAnsiTheme="majorHAnsi"/>
              </w:rPr>
              <w:t xml:space="preserve">   </w:t>
            </w:r>
            <w:r w:rsidR="006D19CD" w:rsidRPr="00D66EE2">
              <w:rPr>
                <w:rFonts w:asciiTheme="majorHAnsi" w:hAnsiTheme="majorHAnsi"/>
              </w:rPr>
              <w:t xml:space="preserve">Yes               </w:t>
            </w:r>
            <w:r w:rsidR="00DF41CC">
              <w:rPr>
                <w:rFonts w:asciiTheme="majorHAnsi" w:hAnsiTheme="majorHAnsi"/>
              </w:rPr>
              <w:t xml:space="preserve">   </w:t>
            </w:r>
            <w:r w:rsidR="006D19CD" w:rsidRPr="00D66EE2">
              <w:rPr>
                <w:rFonts w:asciiTheme="majorHAnsi" w:hAnsiTheme="majorHAnsi"/>
              </w:rPr>
              <w:t>No</w:t>
            </w:r>
          </w:p>
          <w:p w14:paraId="072711F2" w14:textId="77777777" w:rsidR="006D19CD" w:rsidRPr="00D66EE2" w:rsidRDefault="006D19CD" w:rsidP="006D19CD">
            <w:pPr>
              <w:pStyle w:val="TableParagraph"/>
              <w:ind w:left="102"/>
              <w:rPr>
                <w:rFonts w:asciiTheme="majorHAnsi" w:hAnsiTheme="majorHAnsi"/>
              </w:rPr>
            </w:pPr>
          </w:p>
          <w:p w14:paraId="00E81C01" w14:textId="3260BE8B" w:rsidR="006D19CD" w:rsidRDefault="006D19CD" w:rsidP="006D19CD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5A6151">
              <w:rPr>
                <w:rFonts w:asciiTheme="majorHAnsi" w:hAnsiTheme="majorHAnsi"/>
              </w:rPr>
              <w:t xml:space="preserve">If you answered “Yes” above, </w:t>
            </w:r>
            <w:r w:rsidR="008B0636" w:rsidRPr="005A6151">
              <w:rPr>
                <w:rFonts w:asciiTheme="majorHAnsi" w:hAnsiTheme="majorHAnsi"/>
              </w:rPr>
              <w:t xml:space="preserve">how much funding was received and </w:t>
            </w:r>
            <w:r w:rsidR="00204B6C">
              <w:rPr>
                <w:rFonts w:asciiTheme="majorHAnsi" w:hAnsiTheme="majorHAnsi"/>
              </w:rPr>
              <w:t>from</w:t>
            </w:r>
            <w:r w:rsidR="008B0636" w:rsidRPr="005A6151">
              <w:rPr>
                <w:rFonts w:asciiTheme="majorHAnsi" w:hAnsiTheme="majorHAnsi"/>
              </w:rPr>
              <w:t xml:space="preserve"> whom? </w:t>
            </w:r>
            <w:r w:rsidRPr="005A6151">
              <w:rPr>
                <w:rFonts w:asciiTheme="majorHAnsi" w:hAnsiTheme="majorHAnsi"/>
              </w:rPr>
              <w:t>how will this additional funding support your project?</w:t>
            </w:r>
          </w:p>
          <w:p w14:paraId="48BE2FEE" w14:textId="77777777" w:rsidR="00A22977" w:rsidRDefault="00A22977" w:rsidP="006D19CD">
            <w:pPr>
              <w:pStyle w:val="TableParagraph"/>
              <w:ind w:left="0"/>
              <w:rPr>
                <w:rFonts w:asciiTheme="majorHAnsi" w:hAnsiTheme="majorHAnsi"/>
              </w:rPr>
            </w:pPr>
          </w:p>
          <w:p w14:paraId="43419CD8" w14:textId="77777777" w:rsidR="00A22977" w:rsidRPr="00D66EE2" w:rsidRDefault="00A22977" w:rsidP="006D19CD">
            <w:pPr>
              <w:pStyle w:val="TableParagraph"/>
              <w:ind w:left="0"/>
              <w:rPr>
                <w:rFonts w:asciiTheme="majorHAnsi" w:hAnsiTheme="majorHAnsi"/>
              </w:rPr>
            </w:pPr>
          </w:p>
          <w:tbl>
            <w:tblPr>
              <w:tblStyle w:val="TableGrid"/>
              <w:tblpPr w:leftFromText="180" w:rightFromText="180" w:vertAnchor="text" w:horzAnchor="margin" w:tblpY="111"/>
              <w:tblOverlap w:val="never"/>
              <w:tblW w:w="10127" w:type="dxa"/>
              <w:tblLayout w:type="fixed"/>
              <w:tblLook w:val="04A0" w:firstRow="1" w:lastRow="0" w:firstColumn="1" w:lastColumn="0" w:noHBand="0" w:noVBand="1"/>
            </w:tblPr>
            <w:tblGrid>
              <w:gridCol w:w="5181"/>
              <w:gridCol w:w="4946"/>
            </w:tblGrid>
            <w:tr w:rsidR="00A22977" w:rsidRPr="00DC4F6F" w14:paraId="6A9ED50C" w14:textId="77777777" w:rsidTr="00A22977">
              <w:trPr>
                <w:trHeight w:val="683"/>
              </w:trPr>
              <w:tc>
                <w:tcPr>
                  <w:tcW w:w="5181" w:type="dxa"/>
                  <w:shd w:val="clear" w:color="auto" w:fill="auto"/>
                </w:tcPr>
                <w:p w14:paraId="2E38445A" w14:textId="634BCDC4" w:rsidR="00A22977" w:rsidRPr="00667ABA" w:rsidRDefault="00A22977" w:rsidP="00A22977">
                  <w:pPr>
                    <w:rPr>
                      <w:rFonts w:asciiTheme="majorHAnsi" w:hAnsiTheme="majorHAnsi"/>
                      <w:b/>
                    </w:rPr>
                  </w:pPr>
                  <w:r w:rsidRPr="00667ABA">
                    <w:rPr>
                      <w:rFonts w:asciiTheme="majorHAnsi" w:hAnsiTheme="majorHAnsi"/>
                      <w:b/>
                    </w:rPr>
                    <w:t>Submitting Department(s)/Division/Site (GFS, UBC, VGH</w:t>
                  </w:r>
                  <w:r w:rsidR="00204B6C">
                    <w:rPr>
                      <w:rFonts w:asciiTheme="majorHAnsi" w:hAnsiTheme="majorHAnsi"/>
                      <w:b/>
                    </w:rPr>
                    <w:t>, Vancouver Community</w:t>
                  </w:r>
                  <w:r w:rsidRPr="00667ABA">
                    <w:rPr>
                      <w:rFonts w:asciiTheme="majorHAnsi" w:hAnsiTheme="majorHAnsi"/>
                      <w:b/>
                    </w:rPr>
                    <w:t>)</w:t>
                  </w:r>
                </w:p>
              </w:tc>
              <w:tc>
                <w:tcPr>
                  <w:tcW w:w="4946" w:type="dxa"/>
                  <w:shd w:val="clear" w:color="auto" w:fill="auto"/>
                </w:tcPr>
                <w:p w14:paraId="3FA2FBB3" w14:textId="38503CE2" w:rsidR="00A22977" w:rsidRPr="00DC4F6F" w:rsidRDefault="00A22977" w:rsidP="00A22977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EF0094" w:rsidRPr="00DC4F6F" w14:paraId="7520A4CD" w14:textId="77777777" w:rsidTr="00A22977">
              <w:trPr>
                <w:trHeight w:val="683"/>
              </w:trPr>
              <w:tc>
                <w:tcPr>
                  <w:tcW w:w="5181" w:type="dxa"/>
                  <w:shd w:val="clear" w:color="auto" w:fill="auto"/>
                </w:tcPr>
                <w:p w14:paraId="793CB79C" w14:textId="5D3BF0FC" w:rsidR="00EF0094" w:rsidRPr="00EF0094" w:rsidRDefault="00EF0094" w:rsidP="00EF0094">
                  <w:pPr>
                    <w:widowControl/>
                    <w:autoSpaceDE/>
                    <w:autoSpaceDN/>
                    <w:spacing w:after="160" w:line="259" w:lineRule="auto"/>
                    <w:contextualSpacing/>
                    <w:rPr>
                      <w:rFonts w:asciiTheme="majorHAnsi" w:hAnsiTheme="majorHAnsi" w:cs="Arial"/>
                      <w:b/>
                      <w:szCs w:val="24"/>
                    </w:rPr>
                  </w:pPr>
                  <w:r w:rsidRPr="00EF0094">
                    <w:rPr>
                      <w:rFonts w:asciiTheme="majorHAnsi" w:hAnsiTheme="majorHAnsi" w:cs="Arial"/>
                      <w:b/>
                      <w:szCs w:val="24"/>
                    </w:rPr>
                    <w:t>The Project meeting VPSA’s priorities for facility and community-based physicians by promoting:</w:t>
                  </w:r>
                </w:p>
                <w:p w14:paraId="4395F2D6" w14:textId="77777777" w:rsidR="00EF0094" w:rsidRPr="00EF0094" w:rsidRDefault="00EF0094" w:rsidP="00EF0094">
                  <w:pPr>
                    <w:widowControl/>
                    <w:autoSpaceDE/>
                    <w:autoSpaceDN/>
                    <w:spacing w:after="160" w:line="259" w:lineRule="auto"/>
                    <w:contextualSpacing/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4946" w:type="dxa"/>
                  <w:shd w:val="clear" w:color="auto" w:fill="auto"/>
                </w:tcPr>
                <w:p w14:paraId="7CF49D18" w14:textId="77777777" w:rsidR="00EF0094" w:rsidRPr="006F3982" w:rsidRDefault="00EF0094" w:rsidP="00EF0094">
                  <w:pPr>
                    <w:pStyle w:val="ListParagraph"/>
                    <w:widowControl/>
                    <w:numPr>
                      <w:ilvl w:val="1"/>
                      <w:numId w:val="21"/>
                    </w:numPr>
                    <w:autoSpaceDE/>
                    <w:autoSpaceDN/>
                    <w:spacing w:before="0" w:after="160" w:line="259" w:lineRule="auto"/>
                    <w:contextualSpacing/>
                    <w:rPr>
                      <w:rFonts w:cstheme="minorHAnsi"/>
                      <w:sz w:val="23"/>
                      <w:szCs w:val="23"/>
                    </w:rPr>
                  </w:pPr>
                  <w:r w:rsidRPr="006F3982">
                    <w:rPr>
                      <w:rFonts w:cstheme="minorHAnsi"/>
                      <w:sz w:val="23"/>
                      <w:szCs w:val="23"/>
                    </w:rPr>
                    <w:t xml:space="preserve">Physician engagement </w:t>
                  </w:r>
                </w:p>
                <w:p w14:paraId="1F1CB017" w14:textId="6460213B" w:rsidR="00EF0094" w:rsidRDefault="00EF0094" w:rsidP="00EF0094">
                  <w:pPr>
                    <w:pStyle w:val="ListParagraph"/>
                    <w:widowControl/>
                    <w:numPr>
                      <w:ilvl w:val="1"/>
                      <w:numId w:val="21"/>
                    </w:numPr>
                    <w:autoSpaceDE/>
                    <w:autoSpaceDN/>
                    <w:spacing w:before="0" w:after="160" w:line="259" w:lineRule="auto"/>
                    <w:contextualSpacing/>
                    <w:rPr>
                      <w:rFonts w:cstheme="minorHAnsi"/>
                      <w:sz w:val="23"/>
                      <w:szCs w:val="23"/>
                    </w:rPr>
                  </w:pPr>
                  <w:r>
                    <w:rPr>
                      <w:rFonts w:cstheme="minorHAnsi"/>
                      <w:sz w:val="23"/>
                      <w:szCs w:val="23"/>
                    </w:rPr>
                    <w:t xml:space="preserve">Strengthening physician collaboration and community across Vancouver Acute </w:t>
                  </w:r>
                  <w:r w:rsidR="004554A0">
                    <w:rPr>
                      <w:rFonts w:cstheme="minorHAnsi"/>
                      <w:sz w:val="23"/>
                      <w:szCs w:val="23"/>
                    </w:rPr>
                    <w:t>(VGH, UBC, GFS) and Vancouver Community</w:t>
                  </w:r>
                  <w:r>
                    <w:rPr>
                      <w:rFonts w:cstheme="minorHAnsi"/>
                      <w:sz w:val="23"/>
                      <w:szCs w:val="23"/>
                    </w:rPr>
                    <w:t xml:space="preserve"> </w:t>
                  </w:r>
                </w:p>
                <w:p w14:paraId="3BF3C12D" w14:textId="080EE39E" w:rsidR="00EF0094" w:rsidRPr="006F3982" w:rsidRDefault="00EF0094" w:rsidP="00EF0094">
                  <w:pPr>
                    <w:pStyle w:val="ListParagraph"/>
                    <w:widowControl/>
                    <w:numPr>
                      <w:ilvl w:val="1"/>
                      <w:numId w:val="21"/>
                    </w:numPr>
                    <w:autoSpaceDE/>
                    <w:autoSpaceDN/>
                    <w:spacing w:before="0" w:after="160" w:line="259" w:lineRule="auto"/>
                    <w:contextualSpacing/>
                    <w:rPr>
                      <w:rFonts w:cstheme="minorHAnsi"/>
                      <w:sz w:val="23"/>
                      <w:szCs w:val="23"/>
                    </w:rPr>
                  </w:pPr>
                  <w:r>
                    <w:rPr>
                      <w:rFonts w:cstheme="minorHAnsi"/>
                      <w:sz w:val="23"/>
                      <w:szCs w:val="23"/>
                    </w:rPr>
                    <w:t>Strengthening physicians’ leadership</w:t>
                  </w:r>
                </w:p>
                <w:p w14:paraId="6A91C432" w14:textId="77777777" w:rsidR="00EF0094" w:rsidRPr="00DC4F6F" w:rsidRDefault="00EF0094" w:rsidP="00A22977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A22977" w:rsidRPr="00DC4F6F" w14:paraId="027C7022" w14:textId="77777777" w:rsidTr="00A22977">
              <w:trPr>
                <w:trHeight w:val="331"/>
              </w:trPr>
              <w:tc>
                <w:tcPr>
                  <w:tcW w:w="10127" w:type="dxa"/>
                  <w:gridSpan w:val="2"/>
                  <w:shd w:val="clear" w:color="auto" w:fill="auto"/>
                </w:tcPr>
                <w:p w14:paraId="6A601116" w14:textId="77777777" w:rsidR="00A22977" w:rsidRPr="00DC4F6F" w:rsidRDefault="00A22977" w:rsidP="00A22977">
                  <w:pPr>
                    <w:rPr>
                      <w:rFonts w:asciiTheme="majorHAnsi" w:hAnsiTheme="majorHAnsi"/>
                    </w:rPr>
                  </w:pPr>
                  <w:r w:rsidRPr="00667ABA">
                    <w:rPr>
                      <w:rFonts w:asciiTheme="majorHAnsi" w:hAnsiTheme="majorHAnsi" w:cs="Arial"/>
                      <w:b/>
                      <w:szCs w:val="24"/>
                    </w:rPr>
                    <w:t>Principal Physician Applicant (Project Champion)</w:t>
                  </w:r>
                  <w:r>
                    <w:rPr>
                      <w:rFonts w:asciiTheme="majorHAnsi" w:hAnsiTheme="majorHAnsi" w:cs="Arial"/>
                      <w:b/>
                      <w:szCs w:val="24"/>
                    </w:rPr>
                    <w:t xml:space="preserve"> information:</w:t>
                  </w:r>
                </w:p>
              </w:tc>
            </w:tr>
            <w:tr w:rsidR="00A22977" w:rsidRPr="00DC4F6F" w14:paraId="4E6ED81F" w14:textId="77777777" w:rsidTr="00A22977">
              <w:trPr>
                <w:trHeight w:val="390"/>
              </w:trPr>
              <w:tc>
                <w:tcPr>
                  <w:tcW w:w="5181" w:type="dxa"/>
                  <w:shd w:val="clear" w:color="auto" w:fill="auto"/>
                </w:tcPr>
                <w:p w14:paraId="7AE6747B" w14:textId="46C72A25" w:rsidR="00A22977" w:rsidRPr="007A7D65" w:rsidRDefault="00A22977" w:rsidP="0040102E">
                  <w:pPr>
                    <w:pStyle w:val="TableParagraph"/>
                    <w:spacing w:after="40"/>
                    <w:ind w:left="0"/>
                    <w:rPr>
                      <w:rFonts w:asciiTheme="majorHAnsi" w:hAnsiTheme="majorHAnsi" w:cs="Arial"/>
                      <w:szCs w:val="24"/>
                    </w:rPr>
                  </w:pPr>
                  <w:r>
                    <w:rPr>
                      <w:rFonts w:asciiTheme="majorHAnsi" w:hAnsiTheme="majorHAnsi" w:cs="Arial"/>
                      <w:szCs w:val="24"/>
                    </w:rPr>
                    <w:t>Name:</w:t>
                  </w:r>
                  <w:r w:rsidR="00DF41CC">
                    <w:rPr>
                      <w:rFonts w:asciiTheme="majorHAnsi" w:hAnsiTheme="majorHAnsi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4946" w:type="dxa"/>
                  <w:shd w:val="clear" w:color="auto" w:fill="auto"/>
                </w:tcPr>
                <w:p w14:paraId="5BA3FCCC" w14:textId="1BCCA725" w:rsidR="008F2962" w:rsidRPr="00C85B06" w:rsidRDefault="00A22977" w:rsidP="008F2962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Title:</w:t>
                  </w:r>
                  <w:r w:rsidR="0040102E">
                    <w:rPr>
                      <w:rFonts w:asciiTheme="majorHAnsi" w:hAnsiTheme="majorHAnsi"/>
                    </w:rPr>
                    <w:t xml:space="preserve"> </w:t>
                  </w:r>
                </w:p>
                <w:p w14:paraId="760F925C" w14:textId="61A8AEFF" w:rsidR="00C85B06" w:rsidRPr="00C85B06" w:rsidRDefault="00C85B06" w:rsidP="00C85B06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A22977" w:rsidRPr="00DC4F6F" w14:paraId="14B593C9" w14:textId="77777777" w:rsidTr="00A22977">
              <w:trPr>
                <w:trHeight w:val="371"/>
              </w:trPr>
              <w:tc>
                <w:tcPr>
                  <w:tcW w:w="5181" w:type="dxa"/>
                  <w:shd w:val="clear" w:color="auto" w:fill="auto"/>
                </w:tcPr>
                <w:p w14:paraId="0D65EB1E" w14:textId="2FA9F211" w:rsidR="00A22977" w:rsidRPr="007A7D65" w:rsidRDefault="00A22977" w:rsidP="00A22977">
                  <w:pPr>
                    <w:pStyle w:val="TableParagraph"/>
                    <w:spacing w:after="40"/>
                    <w:ind w:left="0"/>
                    <w:rPr>
                      <w:rFonts w:asciiTheme="majorHAnsi" w:hAnsiTheme="majorHAnsi" w:cs="Arial"/>
                      <w:szCs w:val="24"/>
                    </w:rPr>
                  </w:pPr>
                  <w:r>
                    <w:rPr>
                      <w:rFonts w:asciiTheme="majorHAnsi" w:hAnsiTheme="majorHAnsi" w:cs="Arial"/>
                      <w:szCs w:val="24"/>
                    </w:rPr>
                    <w:t>Email:</w:t>
                  </w:r>
                  <w:r w:rsidR="00003C0F">
                    <w:rPr>
                      <w:rFonts w:asciiTheme="majorHAnsi" w:hAnsiTheme="majorHAnsi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4946" w:type="dxa"/>
                  <w:shd w:val="clear" w:color="auto" w:fill="auto"/>
                </w:tcPr>
                <w:p w14:paraId="19F986D0" w14:textId="77777777" w:rsidR="00A22977" w:rsidRPr="00DC4F6F" w:rsidRDefault="00A22977" w:rsidP="00A22977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Phone: </w:t>
                  </w:r>
                </w:p>
              </w:tc>
            </w:tr>
            <w:tr w:rsidR="00A22977" w:rsidRPr="00DC4F6F" w14:paraId="73FAFF0B" w14:textId="77777777" w:rsidTr="00A22977">
              <w:trPr>
                <w:trHeight w:val="390"/>
              </w:trPr>
              <w:tc>
                <w:tcPr>
                  <w:tcW w:w="5181" w:type="dxa"/>
                  <w:shd w:val="clear" w:color="auto" w:fill="auto"/>
                </w:tcPr>
                <w:p w14:paraId="14F33EAB" w14:textId="647AC749" w:rsidR="00A22977" w:rsidRPr="00667ABA" w:rsidRDefault="00A22977" w:rsidP="00A22977">
                  <w:pPr>
                    <w:pStyle w:val="TableParagraph"/>
                    <w:spacing w:after="40"/>
                    <w:ind w:left="0"/>
                    <w:rPr>
                      <w:rFonts w:asciiTheme="majorHAnsi" w:hAnsiTheme="majorHAnsi" w:cs="Arial"/>
                      <w:b/>
                      <w:szCs w:val="24"/>
                    </w:rPr>
                  </w:pPr>
                  <w:r>
                    <w:rPr>
                      <w:rFonts w:asciiTheme="majorHAnsi" w:hAnsiTheme="majorHAnsi" w:cs="Arial"/>
                      <w:b/>
                      <w:szCs w:val="24"/>
                    </w:rPr>
                    <w:t>Physician Co-</w:t>
                  </w:r>
                  <w:r w:rsidR="00AA6AD4">
                    <w:rPr>
                      <w:rFonts w:asciiTheme="majorHAnsi" w:hAnsiTheme="majorHAnsi" w:cs="Arial"/>
                      <w:b/>
                      <w:szCs w:val="24"/>
                    </w:rPr>
                    <w:t xml:space="preserve">lead </w:t>
                  </w:r>
                  <w:r>
                    <w:rPr>
                      <w:rFonts w:asciiTheme="majorHAnsi" w:hAnsiTheme="majorHAnsi" w:cs="Arial"/>
                      <w:b/>
                      <w:szCs w:val="24"/>
                    </w:rPr>
                    <w:t>information:</w:t>
                  </w:r>
                </w:p>
              </w:tc>
              <w:tc>
                <w:tcPr>
                  <w:tcW w:w="4946" w:type="dxa"/>
                  <w:shd w:val="clear" w:color="auto" w:fill="auto"/>
                </w:tcPr>
                <w:p w14:paraId="52B7E5E2" w14:textId="77777777" w:rsidR="00A22977" w:rsidRPr="00DC4F6F" w:rsidRDefault="00A22977" w:rsidP="00A22977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A22977" w:rsidRPr="00DC4F6F" w14:paraId="37A65C12" w14:textId="77777777" w:rsidTr="00A22977">
              <w:trPr>
                <w:trHeight w:val="390"/>
              </w:trPr>
              <w:tc>
                <w:tcPr>
                  <w:tcW w:w="5181" w:type="dxa"/>
                  <w:shd w:val="clear" w:color="auto" w:fill="auto"/>
                </w:tcPr>
                <w:p w14:paraId="7F173111" w14:textId="25B833D8" w:rsidR="00A22977" w:rsidRDefault="00A22977" w:rsidP="0040102E">
                  <w:pPr>
                    <w:pStyle w:val="TableParagraph"/>
                    <w:spacing w:after="40"/>
                    <w:ind w:left="0"/>
                    <w:rPr>
                      <w:rFonts w:asciiTheme="majorHAnsi" w:hAnsiTheme="majorHAnsi" w:cs="Arial"/>
                      <w:b/>
                      <w:szCs w:val="24"/>
                    </w:rPr>
                  </w:pPr>
                  <w:r>
                    <w:rPr>
                      <w:rFonts w:asciiTheme="majorHAnsi" w:hAnsiTheme="majorHAnsi" w:cs="Arial"/>
                      <w:szCs w:val="24"/>
                    </w:rPr>
                    <w:t>Name:</w:t>
                  </w:r>
                  <w:r w:rsidR="00DF41CC">
                    <w:rPr>
                      <w:rFonts w:asciiTheme="majorHAnsi" w:hAnsiTheme="majorHAnsi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4946" w:type="dxa"/>
                  <w:shd w:val="clear" w:color="auto" w:fill="auto"/>
                </w:tcPr>
                <w:p w14:paraId="347DFBD5" w14:textId="5C801F70" w:rsidR="008F2962" w:rsidRPr="00DC4F6F" w:rsidRDefault="00A22977" w:rsidP="008F2962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Title:</w:t>
                  </w:r>
                  <w:r w:rsidR="0040102E">
                    <w:rPr>
                      <w:rFonts w:asciiTheme="majorHAnsi" w:hAnsiTheme="majorHAnsi"/>
                    </w:rPr>
                    <w:t xml:space="preserve"> </w:t>
                  </w:r>
                </w:p>
                <w:p w14:paraId="37C264EB" w14:textId="26A9ABC1" w:rsidR="00C85B06" w:rsidRPr="00DC4F6F" w:rsidRDefault="00C85B06" w:rsidP="00C85B06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A22977" w:rsidRPr="00DC4F6F" w14:paraId="4CA32CEB" w14:textId="77777777" w:rsidTr="00A22977">
              <w:trPr>
                <w:trHeight w:val="390"/>
              </w:trPr>
              <w:tc>
                <w:tcPr>
                  <w:tcW w:w="5181" w:type="dxa"/>
                  <w:shd w:val="clear" w:color="auto" w:fill="auto"/>
                </w:tcPr>
                <w:p w14:paraId="0426EA12" w14:textId="6BD53EEE" w:rsidR="00A22977" w:rsidRDefault="00A22977" w:rsidP="00A22977">
                  <w:pPr>
                    <w:pStyle w:val="TableParagraph"/>
                    <w:spacing w:after="40"/>
                    <w:ind w:left="0"/>
                    <w:rPr>
                      <w:rFonts w:asciiTheme="majorHAnsi" w:hAnsiTheme="majorHAnsi" w:cs="Arial"/>
                      <w:szCs w:val="24"/>
                    </w:rPr>
                  </w:pPr>
                  <w:r>
                    <w:rPr>
                      <w:rFonts w:asciiTheme="majorHAnsi" w:hAnsiTheme="majorHAnsi" w:cs="Arial"/>
                      <w:szCs w:val="24"/>
                    </w:rPr>
                    <w:t>Email:</w:t>
                  </w:r>
                  <w:r w:rsidR="00003C0F">
                    <w:rPr>
                      <w:rFonts w:asciiTheme="majorHAnsi" w:hAnsiTheme="majorHAnsi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4946" w:type="dxa"/>
                  <w:shd w:val="clear" w:color="auto" w:fill="auto"/>
                </w:tcPr>
                <w:p w14:paraId="63EE6B9C" w14:textId="77777777" w:rsidR="00A22977" w:rsidRDefault="00A22977" w:rsidP="00A22977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Phone: </w:t>
                  </w:r>
                </w:p>
              </w:tc>
            </w:tr>
            <w:tr w:rsidR="00A22977" w:rsidRPr="00DC4F6F" w14:paraId="427937AD" w14:textId="77777777" w:rsidTr="00A22977">
              <w:trPr>
                <w:trHeight w:val="390"/>
              </w:trPr>
              <w:tc>
                <w:tcPr>
                  <w:tcW w:w="5181" w:type="dxa"/>
                  <w:shd w:val="clear" w:color="auto" w:fill="auto"/>
                </w:tcPr>
                <w:p w14:paraId="65A89B7D" w14:textId="74762B3A" w:rsidR="0032103B" w:rsidRDefault="00A22977" w:rsidP="00A22977">
                  <w:pPr>
                    <w:pStyle w:val="TableParagraph"/>
                    <w:spacing w:after="40"/>
                    <w:ind w:left="0"/>
                    <w:rPr>
                      <w:rFonts w:asciiTheme="majorHAnsi" w:hAnsiTheme="majorHAnsi" w:cs="Arial"/>
                      <w:b/>
                      <w:szCs w:val="24"/>
                    </w:rPr>
                  </w:pPr>
                  <w:r w:rsidRPr="00667ABA">
                    <w:rPr>
                      <w:rFonts w:asciiTheme="majorHAnsi" w:hAnsiTheme="majorHAnsi" w:cs="Arial"/>
                      <w:b/>
                      <w:szCs w:val="24"/>
                    </w:rPr>
                    <w:t xml:space="preserve">Name of Health Authority Project </w:t>
                  </w:r>
                  <w:r w:rsidR="0032103B">
                    <w:rPr>
                      <w:rFonts w:asciiTheme="majorHAnsi" w:hAnsiTheme="majorHAnsi" w:cs="Arial"/>
                      <w:b/>
                      <w:szCs w:val="24"/>
                    </w:rPr>
                    <w:t>Sponsor</w:t>
                  </w:r>
                </w:p>
                <w:p w14:paraId="2AFF06C5" w14:textId="31B2E0EF" w:rsidR="00A22977" w:rsidRPr="00667ABA" w:rsidRDefault="00AA6AD4" w:rsidP="00A22977">
                  <w:pPr>
                    <w:pStyle w:val="TableParagraph"/>
                    <w:spacing w:after="40"/>
                    <w:ind w:left="0"/>
                    <w:rPr>
                      <w:rFonts w:asciiTheme="majorHAnsi" w:hAnsiTheme="majorHAnsi" w:cs="Arial"/>
                      <w:b/>
                      <w:szCs w:val="24"/>
                    </w:rPr>
                  </w:pPr>
                  <w:r>
                    <w:rPr>
                      <w:rFonts w:asciiTheme="majorHAnsi" w:hAnsiTheme="majorHAnsi" w:cs="Arial"/>
                      <w:b/>
                      <w:szCs w:val="24"/>
                    </w:rPr>
                    <w:t xml:space="preserve"> (</w:t>
                  </w:r>
                  <w:r w:rsidR="0032103B">
                    <w:rPr>
                      <w:rFonts w:asciiTheme="majorHAnsi" w:hAnsiTheme="majorHAnsi" w:cs="Arial"/>
                      <w:b/>
                      <w:szCs w:val="24"/>
                    </w:rPr>
                    <w:t>Consult your</w:t>
                  </w:r>
                  <w:r>
                    <w:rPr>
                      <w:rFonts w:asciiTheme="majorHAnsi" w:hAnsiTheme="majorHAnsi" w:cs="Arial"/>
                      <w:b/>
                      <w:szCs w:val="24"/>
                    </w:rPr>
                    <w:t xml:space="preserve"> Medical Director</w:t>
                  </w:r>
                  <w:r w:rsidR="00AF7CAF">
                    <w:rPr>
                      <w:rFonts w:asciiTheme="majorHAnsi" w:hAnsiTheme="majorHAnsi" w:cs="Arial"/>
                      <w:b/>
                      <w:szCs w:val="24"/>
                    </w:rPr>
                    <w:t xml:space="preserve"> for most appropriate HA sponsor</w:t>
                  </w:r>
                  <w:r>
                    <w:rPr>
                      <w:rFonts w:asciiTheme="majorHAnsi" w:hAnsiTheme="majorHAnsi" w:cs="Arial"/>
                      <w:b/>
                      <w:szCs w:val="24"/>
                    </w:rPr>
                    <w:t>)</w:t>
                  </w:r>
                </w:p>
              </w:tc>
              <w:tc>
                <w:tcPr>
                  <w:tcW w:w="4946" w:type="dxa"/>
                  <w:shd w:val="clear" w:color="auto" w:fill="auto"/>
                </w:tcPr>
                <w:p w14:paraId="14B36D6A" w14:textId="3A153525" w:rsidR="009C4074" w:rsidRPr="00DC4F6F" w:rsidRDefault="009C4074" w:rsidP="008F2962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A22977" w:rsidRPr="00DC4F6F" w14:paraId="57885E0B" w14:textId="77777777" w:rsidTr="00A22977">
              <w:trPr>
                <w:trHeight w:val="723"/>
              </w:trPr>
              <w:tc>
                <w:tcPr>
                  <w:tcW w:w="5181" w:type="dxa"/>
                  <w:shd w:val="clear" w:color="auto" w:fill="auto"/>
                </w:tcPr>
                <w:p w14:paraId="3F59BC38" w14:textId="77777777" w:rsidR="00A22977" w:rsidRPr="00667ABA" w:rsidRDefault="00A22977" w:rsidP="00A22977">
                  <w:pPr>
                    <w:pStyle w:val="TableParagraph"/>
                    <w:spacing w:after="40"/>
                    <w:ind w:left="0"/>
                    <w:rPr>
                      <w:rFonts w:asciiTheme="majorHAnsi" w:hAnsiTheme="majorHAnsi"/>
                      <w:b/>
                    </w:rPr>
                  </w:pPr>
                  <w:r w:rsidRPr="00667ABA">
                    <w:rPr>
                      <w:rFonts w:asciiTheme="majorHAnsi" w:hAnsiTheme="majorHAnsi"/>
                      <w:b/>
                    </w:rPr>
                    <w:t>Names of other participating physicians and/or medical staff</w:t>
                  </w:r>
                </w:p>
              </w:tc>
              <w:tc>
                <w:tcPr>
                  <w:tcW w:w="4946" w:type="dxa"/>
                  <w:shd w:val="clear" w:color="auto" w:fill="auto"/>
                </w:tcPr>
                <w:p w14:paraId="7096780C" w14:textId="5AA48D8E" w:rsidR="00DB0B71" w:rsidRPr="00DC4F6F" w:rsidRDefault="00DB0B71" w:rsidP="0040102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A22977" w:rsidRPr="00DC4F6F" w14:paraId="1E2870C6" w14:textId="77777777" w:rsidTr="00A22977">
              <w:trPr>
                <w:trHeight w:val="1054"/>
              </w:trPr>
              <w:tc>
                <w:tcPr>
                  <w:tcW w:w="5181" w:type="dxa"/>
                  <w:shd w:val="clear" w:color="auto" w:fill="auto"/>
                </w:tcPr>
                <w:p w14:paraId="6D946707" w14:textId="71417844" w:rsidR="00677F85" w:rsidRDefault="00677F85" w:rsidP="00A22977">
                  <w:pPr>
                    <w:pStyle w:val="TableParagraph"/>
                    <w:spacing w:after="40"/>
                    <w:ind w:left="0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Depending on Project:</w:t>
                  </w:r>
                </w:p>
                <w:p w14:paraId="258CA53D" w14:textId="1D2DB68C" w:rsidR="00A22977" w:rsidRPr="00667ABA" w:rsidRDefault="00A22977" w:rsidP="00A22977">
                  <w:pPr>
                    <w:pStyle w:val="TableParagraph"/>
                    <w:spacing w:after="40"/>
                    <w:ind w:left="0"/>
                    <w:rPr>
                      <w:rFonts w:asciiTheme="majorHAnsi" w:hAnsiTheme="majorHAnsi"/>
                      <w:b/>
                    </w:rPr>
                  </w:pPr>
                  <w:r w:rsidRPr="00667ABA">
                    <w:rPr>
                      <w:rFonts w:asciiTheme="majorHAnsi" w:hAnsiTheme="majorHAnsi"/>
                      <w:b/>
                    </w:rPr>
                    <w:t xml:space="preserve">Patient Representative (Community Engagement Advisory Network </w:t>
                  </w:r>
                  <w:r w:rsidR="001D63AE">
                    <w:rPr>
                      <w:rFonts w:asciiTheme="majorHAnsi" w:hAnsiTheme="majorHAnsi"/>
                      <w:b/>
                    </w:rPr>
                    <w:t>[</w:t>
                  </w:r>
                  <w:r w:rsidRPr="00667ABA">
                    <w:rPr>
                      <w:rFonts w:asciiTheme="majorHAnsi" w:hAnsiTheme="majorHAnsi"/>
                      <w:b/>
                    </w:rPr>
                    <w:t>CEAN</w:t>
                  </w:r>
                  <w:r w:rsidR="001D63AE">
                    <w:rPr>
                      <w:rFonts w:asciiTheme="majorHAnsi" w:hAnsiTheme="majorHAnsi"/>
                      <w:b/>
                    </w:rPr>
                    <w:t>])</w:t>
                  </w:r>
                </w:p>
              </w:tc>
              <w:tc>
                <w:tcPr>
                  <w:tcW w:w="4946" w:type="dxa"/>
                  <w:shd w:val="clear" w:color="auto" w:fill="auto"/>
                </w:tcPr>
                <w:p w14:paraId="1FABD573" w14:textId="01544796" w:rsidR="00A22977" w:rsidRPr="00DC4F6F" w:rsidRDefault="00DF41CC" w:rsidP="00A22977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br/>
                  </w:r>
                </w:p>
              </w:tc>
            </w:tr>
          </w:tbl>
          <w:p w14:paraId="2D61C041" w14:textId="2A937F66" w:rsidR="00080284" w:rsidRPr="00E53655" w:rsidRDefault="00080284" w:rsidP="00BF2833">
            <w:pPr>
              <w:pStyle w:val="TableParagraph"/>
              <w:spacing w:after="40"/>
              <w:ind w:left="0"/>
              <w:rPr>
                <w:rFonts w:ascii="Calibri" w:hAnsi="Calibri"/>
                <w:b/>
              </w:rPr>
            </w:pPr>
          </w:p>
        </w:tc>
      </w:tr>
      <w:tr w:rsidR="00B855A0" w:rsidRPr="00E53655" w14:paraId="288F59CF" w14:textId="77777777" w:rsidTr="005D0A2B">
        <w:tc>
          <w:tcPr>
            <w:tcW w:w="10075" w:type="dxa"/>
            <w:shd w:val="clear" w:color="auto" w:fill="B8CCE4"/>
          </w:tcPr>
          <w:p w14:paraId="5853F949" w14:textId="0D6FFA7C" w:rsidR="00B855A0" w:rsidRPr="00C6578E" w:rsidRDefault="00B855A0" w:rsidP="00BF2833">
            <w:pPr>
              <w:pStyle w:val="TableParagraph"/>
              <w:spacing w:before="40" w:after="40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BF2833" w:rsidRPr="00C6578E">
              <w:rPr>
                <w:rFonts w:ascii="Times New Roman" w:hAnsi="Times New Roman" w:cs="Times New Roman"/>
                <w:b/>
                <w:sz w:val="24"/>
                <w:szCs w:val="24"/>
              </w:rPr>
              <w:t>Project Description</w:t>
            </w:r>
          </w:p>
        </w:tc>
      </w:tr>
      <w:tr w:rsidR="00DC4F6F" w:rsidRPr="00E53655" w14:paraId="746A160B" w14:textId="77777777" w:rsidTr="005D0A2B">
        <w:tc>
          <w:tcPr>
            <w:tcW w:w="10075" w:type="dxa"/>
            <w:shd w:val="clear" w:color="auto" w:fill="auto"/>
          </w:tcPr>
          <w:p w14:paraId="1CB51956" w14:textId="46E4A8D4" w:rsidR="004A6F44" w:rsidRDefault="004A6F44" w:rsidP="004A6F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Describe the project you would like to implement in 5</w:t>
            </w:r>
            <w:r w:rsidRPr="004D0543">
              <w:rPr>
                <w:rFonts w:asciiTheme="majorHAnsi" w:hAnsiTheme="majorHAnsi"/>
              </w:rPr>
              <w:t>00</w:t>
            </w:r>
            <w:r w:rsidR="00EF0094">
              <w:rPr>
                <w:rFonts w:asciiTheme="majorHAnsi" w:hAnsiTheme="majorHAnsi"/>
              </w:rPr>
              <w:t>-1000</w:t>
            </w:r>
            <w:r w:rsidRPr="004D0543">
              <w:rPr>
                <w:rFonts w:asciiTheme="majorHAnsi" w:hAnsiTheme="majorHAnsi"/>
              </w:rPr>
              <w:t xml:space="preserve"> </w:t>
            </w:r>
            <w:proofErr w:type="gramStart"/>
            <w:r w:rsidRPr="004D0543">
              <w:rPr>
                <w:rFonts w:asciiTheme="majorHAnsi" w:hAnsiTheme="majorHAnsi"/>
              </w:rPr>
              <w:t xml:space="preserve">words </w:t>
            </w:r>
            <w:r>
              <w:rPr>
                <w:rFonts w:asciiTheme="majorHAnsi" w:hAnsiTheme="majorHAnsi"/>
              </w:rPr>
              <w:t>.</w:t>
            </w:r>
            <w:proofErr w:type="gramEnd"/>
            <w:r>
              <w:rPr>
                <w:rFonts w:asciiTheme="majorHAnsi" w:hAnsiTheme="majorHAnsi"/>
              </w:rPr>
              <w:t xml:space="preserve"> Please make sure to briefly answer</w:t>
            </w:r>
            <w:r w:rsidRPr="00B4672C">
              <w:rPr>
                <w:rFonts w:asciiTheme="majorHAnsi" w:hAnsiTheme="majorHAnsi"/>
              </w:rPr>
              <w:t xml:space="preserve"> the </w:t>
            </w:r>
            <w:r w:rsidRPr="00B4672C">
              <w:rPr>
                <w:rFonts w:asciiTheme="majorHAnsi" w:hAnsiTheme="majorHAnsi"/>
              </w:rPr>
              <w:lastRenderedPageBreak/>
              <w:t>following</w:t>
            </w:r>
            <w:r>
              <w:rPr>
                <w:rFonts w:asciiTheme="majorHAnsi" w:hAnsiTheme="majorHAnsi"/>
              </w:rPr>
              <w:t>:</w:t>
            </w:r>
            <w:r w:rsidRPr="00B4672C">
              <w:rPr>
                <w:rFonts w:asciiTheme="majorHAnsi" w:hAnsiTheme="majorHAnsi"/>
              </w:rPr>
              <w:t xml:space="preserve"> </w:t>
            </w:r>
          </w:p>
          <w:p w14:paraId="6A99A9EB" w14:textId="77777777" w:rsidR="004A6F44" w:rsidRPr="00B4672C" w:rsidRDefault="004A6F44" w:rsidP="004A6F44">
            <w:pPr>
              <w:rPr>
                <w:rFonts w:asciiTheme="majorHAnsi" w:hAnsiTheme="majorHAnsi"/>
              </w:rPr>
            </w:pPr>
          </w:p>
          <w:p w14:paraId="2418869F" w14:textId="77777777" w:rsidR="004A6F44" w:rsidRDefault="004A6F44" w:rsidP="004A6F44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2274A9">
              <w:rPr>
                <w:rFonts w:asciiTheme="majorHAnsi" w:hAnsiTheme="majorHAnsi"/>
                <w:b/>
              </w:rPr>
              <w:t xml:space="preserve">What: Briefly </w:t>
            </w:r>
            <w:r w:rsidRPr="002274A9">
              <w:rPr>
                <w:rFonts w:asciiTheme="majorHAnsi" w:hAnsiTheme="majorHAnsi"/>
              </w:rPr>
              <w:t>describe the project you would like to implement and the objective of the project. The objective should be SMART (</w:t>
            </w:r>
            <w:r w:rsidRPr="002274A9">
              <w:rPr>
                <w:rFonts w:asciiTheme="majorHAnsi" w:hAnsiTheme="majorHAnsi"/>
                <w:b/>
              </w:rPr>
              <w:t>S</w:t>
            </w:r>
            <w:r w:rsidRPr="002274A9">
              <w:rPr>
                <w:rFonts w:asciiTheme="majorHAnsi" w:hAnsiTheme="majorHAnsi"/>
              </w:rPr>
              <w:t xml:space="preserve">pecific, </w:t>
            </w:r>
            <w:r w:rsidRPr="002274A9">
              <w:rPr>
                <w:rFonts w:asciiTheme="majorHAnsi" w:hAnsiTheme="majorHAnsi"/>
                <w:b/>
              </w:rPr>
              <w:t>M</w:t>
            </w:r>
            <w:r w:rsidRPr="002274A9">
              <w:rPr>
                <w:rFonts w:asciiTheme="majorHAnsi" w:hAnsiTheme="majorHAnsi"/>
              </w:rPr>
              <w:t xml:space="preserve">easurable, </w:t>
            </w:r>
            <w:r w:rsidRPr="002274A9">
              <w:rPr>
                <w:rFonts w:asciiTheme="majorHAnsi" w:hAnsiTheme="majorHAnsi"/>
                <w:b/>
              </w:rPr>
              <w:t>A</w:t>
            </w:r>
            <w:r w:rsidRPr="002274A9">
              <w:rPr>
                <w:rFonts w:asciiTheme="majorHAnsi" w:hAnsiTheme="majorHAnsi"/>
              </w:rPr>
              <w:t xml:space="preserve">chievable, </w:t>
            </w:r>
            <w:r w:rsidRPr="002274A9">
              <w:rPr>
                <w:rFonts w:asciiTheme="majorHAnsi" w:hAnsiTheme="majorHAnsi"/>
                <w:b/>
              </w:rPr>
              <w:t>R</w:t>
            </w:r>
            <w:r w:rsidRPr="002274A9">
              <w:rPr>
                <w:rFonts w:asciiTheme="majorHAnsi" w:hAnsiTheme="majorHAnsi"/>
              </w:rPr>
              <w:t xml:space="preserve">elevant, </w:t>
            </w:r>
            <w:r w:rsidRPr="002274A9">
              <w:rPr>
                <w:rFonts w:asciiTheme="majorHAnsi" w:hAnsiTheme="majorHAnsi"/>
                <w:b/>
              </w:rPr>
              <w:t>T</w:t>
            </w:r>
            <w:r w:rsidRPr="002274A9">
              <w:rPr>
                <w:rFonts w:asciiTheme="majorHAnsi" w:hAnsiTheme="majorHAnsi"/>
              </w:rPr>
              <w:t>imely)</w:t>
            </w:r>
          </w:p>
          <w:p w14:paraId="6FCC570F" w14:textId="77777777" w:rsidR="004A6F44" w:rsidRDefault="004A6F44" w:rsidP="004A6F44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2274A9">
              <w:rPr>
                <w:rFonts w:asciiTheme="majorHAnsi" w:hAnsiTheme="majorHAnsi"/>
                <w:b/>
              </w:rPr>
              <w:t xml:space="preserve">Why: </w:t>
            </w:r>
            <w:r w:rsidRPr="002274A9">
              <w:rPr>
                <w:rFonts w:asciiTheme="majorHAnsi" w:hAnsiTheme="majorHAnsi"/>
              </w:rPr>
              <w:t xml:space="preserve">Briefly explain the need for the project; Why is the project important? What problems or gaps will it address? How does your project meet one or more of the VPSA projects criteria? </w:t>
            </w:r>
          </w:p>
          <w:p w14:paraId="4F169516" w14:textId="77777777" w:rsidR="004A6F44" w:rsidRPr="00E0755D" w:rsidRDefault="004A6F44" w:rsidP="004A6F44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>
              <w:rPr>
                <w:b/>
              </w:rPr>
              <w:t xml:space="preserve">How: </w:t>
            </w:r>
            <w:r>
              <w:t xml:space="preserve">briefly explain how you plan to achieve your project goal. What are the critical steps for completing this project? </w:t>
            </w:r>
          </w:p>
          <w:p w14:paraId="4601E284" w14:textId="77777777" w:rsidR="004A6F44" w:rsidRDefault="004A6F44" w:rsidP="004A6F44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2274A9">
              <w:rPr>
                <w:rFonts w:asciiTheme="majorHAnsi" w:hAnsiTheme="majorHAnsi"/>
              </w:rPr>
              <w:t>Has this project been done elsewhere? If so, please elaborate</w:t>
            </w:r>
          </w:p>
          <w:p w14:paraId="0D34C899" w14:textId="16877EF9" w:rsidR="004A6F44" w:rsidRDefault="004A6F44" w:rsidP="004A6F44">
            <w:pPr>
              <w:rPr>
                <w:rFonts w:asciiTheme="majorHAnsi" w:hAnsiTheme="majorHAnsi"/>
              </w:rPr>
            </w:pPr>
          </w:p>
          <w:p w14:paraId="671EE342" w14:textId="27013BC9" w:rsidR="00E94829" w:rsidRDefault="00E94829" w:rsidP="004A6F44">
            <w:pPr>
              <w:rPr>
                <w:rFonts w:asciiTheme="majorHAnsi" w:hAnsiTheme="majorHAnsi"/>
              </w:rPr>
            </w:pPr>
          </w:p>
          <w:p w14:paraId="755F5B91" w14:textId="6648C9CD" w:rsidR="00E94829" w:rsidRDefault="00E94829" w:rsidP="004A6F44">
            <w:pPr>
              <w:rPr>
                <w:rFonts w:asciiTheme="majorHAnsi" w:hAnsiTheme="majorHAnsi"/>
              </w:rPr>
            </w:pPr>
          </w:p>
          <w:p w14:paraId="1172AEB1" w14:textId="77A48162" w:rsidR="00E94829" w:rsidRDefault="00E94829" w:rsidP="004A6F44">
            <w:pPr>
              <w:rPr>
                <w:rFonts w:asciiTheme="majorHAnsi" w:hAnsiTheme="majorHAnsi"/>
              </w:rPr>
            </w:pPr>
          </w:p>
          <w:p w14:paraId="7D047892" w14:textId="2F926F81" w:rsidR="00E94829" w:rsidRDefault="00E94829" w:rsidP="004A6F44">
            <w:pPr>
              <w:rPr>
                <w:rFonts w:asciiTheme="majorHAnsi" w:hAnsiTheme="majorHAnsi"/>
              </w:rPr>
            </w:pPr>
          </w:p>
          <w:p w14:paraId="1FCC6216" w14:textId="7EDB9EA2" w:rsidR="00E94829" w:rsidRDefault="00E94829" w:rsidP="004A6F44">
            <w:pPr>
              <w:rPr>
                <w:rFonts w:asciiTheme="majorHAnsi" w:hAnsiTheme="majorHAnsi"/>
              </w:rPr>
            </w:pPr>
          </w:p>
          <w:p w14:paraId="4A61B958" w14:textId="22102EA0" w:rsidR="00E94829" w:rsidRDefault="00E94829" w:rsidP="004A6F44">
            <w:pPr>
              <w:rPr>
                <w:rFonts w:asciiTheme="majorHAnsi" w:hAnsiTheme="majorHAnsi"/>
              </w:rPr>
            </w:pPr>
          </w:p>
          <w:p w14:paraId="61D978CE" w14:textId="6EFC5804" w:rsidR="00E94829" w:rsidRDefault="00E94829" w:rsidP="004A6F44">
            <w:pPr>
              <w:rPr>
                <w:rFonts w:asciiTheme="majorHAnsi" w:hAnsiTheme="majorHAnsi"/>
              </w:rPr>
            </w:pPr>
          </w:p>
          <w:p w14:paraId="61C981D8" w14:textId="0A8726FF" w:rsidR="00E94829" w:rsidRDefault="00E94829" w:rsidP="004A6F44">
            <w:pPr>
              <w:rPr>
                <w:rFonts w:asciiTheme="majorHAnsi" w:hAnsiTheme="majorHAnsi"/>
              </w:rPr>
            </w:pPr>
          </w:p>
          <w:p w14:paraId="7DEFAAD9" w14:textId="6E7A3918" w:rsidR="00E94829" w:rsidRDefault="00E94829" w:rsidP="004A6F44">
            <w:pPr>
              <w:rPr>
                <w:rFonts w:asciiTheme="majorHAnsi" w:hAnsiTheme="majorHAnsi"/>
              </w:rPr>
            </w:pPr>
          </w:p>
          <w:p w14:paraId="61ED4E12" w14:textId="67D8E838" w:rsidR="00E94829" w:rsidRDefault="00E94829" w:rsidP="004A6F44">
            <w:pPr>
              <w:rPr>
                <w:rFonts w:asciiTheme="majorHAnsi" w:hAnsiTheme="majorHAnsi"/>
              </w:rPr>
            </w:pPr>
          </w:p>
          <w:p w14:paraId="0751AAD4" w14:textId="63132B81" w:rsidR="00E94829" w:rsidRDefault="00E94829" w:rsidP="004A6F44">
            <w:pPr>
              <w:rPr>
                <w:rFonts w:asciiTheme="majorHAnsi" w:hAnsiTheme="majorHAnsi"/>
              </w:rPr>
            </w:pPr>
          </w:p>
          <w:p w14:paraId="7178DF4F" w14:textId="451BC5AC" w:rsidR="00E94829" w:rsidRDefault="00E94829" w:rsidP="004A6F44">
            <w:pPr>
              <w:rPr>
                <w:rFonts w:asciiTheme="majorHAnsi" w:hAnsiTheme="majorHAnsi"/>
              </w:rPr>
            </w:pPr>
          </w:p>
          <w:p w14:paraId="557B2795" w14:textId="70AA5FA2" w:rsidR="00E94829" w:rsidRDefault="00E94829" w:rsidP="004A6F44">
            <w:pPr>
              <w:rPr>
                <w:rFonts w:asciiTheme="majorHAnsi" w:hAnsiTheme="majorHAnsi"/>
              </w:rPr>
            </w:pPr>
          </w:p>
          <w:p w14:paraId="5323C841" w14:textId="1EC64FF0" w:rsidR="00E94829" w:rsidRDefault="00E94829" w:rsidP="004A6F44">
            <w:pPr>
              <w:rPr>
                <w:rFonts w:asciiTheme="majorHAnsi" w:hAnsiTheme="majorHAnsi"/>
              </w:rPr>
            </w:pPr>
          </w:p>
          <w:p w14:paraId="38F57A5D" w14:textId="3C6402E6" w:rsidR="00E94829" w:rsidRDefault="00E94829" w:rsidP="004A6F44">
            <w:pPr>
              <w:rPr>
                <w:rFonts w:asciiTheme="majorHAnsi" w:hAnsiTheme="majorHAnsi"/>
              </w:rPr>
            </w:pPr>
          </w:p>
          <w:p w14:paraId="63D00579" w14:textId="3E6EDD95" w:rsidR="00E94829" w:rsidRDefault="00E94829" w:rsidP="004A6F44">
            <w:pPr>
              <w:rPr>
                <w:rFonts w:asciiTheme="majorHAnsi" w:hAnsiTheme="majorHAnsi"/>
              </w:rPr>
            </w:pPr>
          </w:p>
          <w:p w14:paraId="3E3762D0" w14:textId="6DD69C8D" w:rsidR="00E94829" w:rsidRDefault="00E94829" w:rsidP="004A6F44">
            <w:pPr>
              <w:rPr>
                <w:rFonts w:asciiTheme="majorHAnsi" w:hAnsiTheme="majorHAnsi"/>
              </w:rPr>
            </w:pPr>
          </w:p>
          <w:p w14:paraId="5D40C901" w14:textId="77777777" w:rsidR="00E94829" w:rsidRDefault="00E94829" w:rsidP="004A6F44">
            <w:pPr>
              <w:rPr>
                <w:rFonts w:asciiTheme="majorHAnsi" w:hAnsiTheme="majorHAnsi"/>
              </w:rPr>
            </w:pPr>
          </w:p>
          <w:p w14:paraId="1F4EFCED" w14:textId="77777777" w:rsidR="009C4074" w:rsidRPr="00C6578E" w:rsidRDefault="009C4074" w:rsidP="0040102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27BDA14" w14:textId="194AF06E" w:rsidR="009C4074" w:rsidRPr="00C6578E" w:rsidRDefault="009C4074" w:rsidP="00E7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54D0609" w14:textId="77777777" w:rsidR="00E81969" w:rsidRDefault="00E81969" w:rsidP="00360726">
      <w:pPr>
        <w:rPr>
          <w:noProof/>
        </w:rPr>
      </w:pPr>
    </w:p>
    <w:p w14:paraId="14491B23" w14:textId="77777777" w:rsidR="00E768D3" w:rsidRDefault="00E768D3" w:rsidP="00360726">
      <w:pPr>
        <w:rPr>
          <w:noProof/>
        </w:rPr>
      </w:pPr>
    </w:p>
    <w:p w14:paraId="7CC0C4E6" w14:textId="6CC8CCED" w:rsidR="00254E5A" w:rsidRDefault="008B0636" w:rsidP="00360726">
      <w:r>
        <w:t>Submit this form</w:t>
      </w:r>
      <w:r w:rsidR="00F34C2C">
        <w:t xml:space="preserve"> </w:t>
      </w:r>
      <w:r w:rsidR="00F34C2C">
        <w:rPr>
          <w:sz w:val="23"/>
          <w:szCs w:val="23"/>
        </w:rPr>
        <w:t xml:space="preserve">by </w:t>
      </w:r>
      <w:r w:rsidR="00F34C2C" w:rsidRPr="00F34C2C">
        <w:rPr>
          <w:b/>
          <w:color w:val="FF0000"/>
          <w:sz w:val="23"/>
          <w:szCs w:val="23"/>
        </w:rPr>
        <w:t>November 2</w:t>
      </w:r>
      <w:r w:rsidR="00EF0094">
        <w:rPr>
          <w:b/>
          <w:color w:val="FF0000"/>
          <w:sz w:val="23"/>
          <w:szCs w:val="23"/>
        </w:rPr>
        <w:t>6</w:t>
      </w:r>
      <w:r w:rsidR="00F34C2C" w:rsidRPr="00F34C2C">
        <w:rPr>
          <w:b/>
          <w:color w:val="FF0000"/>
          <w:sz w:val="23"/>
          <w:szCs w:val="23"/>
        </w:rPr>
        <w:t>, 20</w:t>
      </w:r>
      <w:r w:rsidR="00EF0094">
        <w:rPr>
          <w:b/>
          <w:color w:val="FF0000"/>
          <w:sz w:val="23"/>
          <w:szCs w:val="23"/>
        </w:rPr>
        <w:t>20</w:t>
      </w:r>
      <w:r>
        <w:t xml:space="preserve"> or send</w:t>
      </w:r>
      <w:r w:rsidR="00C42D2F">
        <w:t xml:space="preserve"> any questions you may have to</w:t>
      </w:r>
      <w:r w:rsidR="0006201E" w:rsidRPr="005B3FD5">
        <w:t xml:space="preserve">: </w:t>
      </w:r>
      <w:hyperlink r:id="rId9" w:history="1">
        <w:r w:rsidR="00165D0F" w:rsidRPr="001A5834">
          <w:rPr>
            <w:rStyle w:val="Hyperlink"/>
          </w:rPr>
          <w:t>labouzaid@vpsa.ca</w:t>
        </w:r>
      </w:hyperlink>
      <w:r w:rsidR="00165D0F">
        <w:t xml:space="preserve"> </w:t>
      </w:r>
      <w:r w:rsidR="001B5398">
        <w:t xml:space="preserve"> </w:t>
      </w:r>
    </w:p>
    <w:p w14:paraId="6F237C49" w14:textId="77777777" w:rsidR="00B7497C" w:rsidRDefault="00B7497C" w:rsidP="00360726"/>
    <w:p w14:paraId="3F63EFC2" w14:textId="34EE97FC" w:rsidR="00B7497C" w:rsidRDefault="00B7497C" w:rsidP="00360726">
      <w:r>
        <w:t xml:space="preserve"> </w:t>
      </w:r>
    </w:p>
    <w:sectPr w:rsidR="00B7497C" w:rsidSect="00E5365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2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513F4" w14:textId="77777777" w:rsidR="0041305E" w:rsidRDefault="0041305E" w:rsidP="00254E5A">
      <w:r>
        <w:separator/>
      </w:r>
    </w:p>
  </w:endnote>
  <w:endnote w:type="continuationSeparator" w:id="0">
    <w:p w14:paraId="197BB7B4" w14:textId="77777777" w:rsidR="0041305E" w:rsidRDefault="0041305E" w:rsidP="0025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0F8D2" w14:textId="77777777" w:rsidR="006A11E7" w:rsidRDefault="006A11E7" w:rsidP="00090B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762547" w14:textId="77777777" w:rsidR="006A11E7" w:rsidRDefault="006A11E7" w:rsidP="000620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67CEF" w14:textId="2A8BEB39" w:rsidR="006A11E7" w:rsidRPr="0006201E" w:rsidRDefault="006A11E7" w:rsidP="00090B23">
    <w:pPr>
      <w:pStyle w:val="Footer"/>
      <w:framePr w:wrap="around" w:vAnchor="text" w:hAnchor="margin" w:xAlign="right" w:y="1"/>
      <w:rPr>
        <w:rStyle w:val="PageNumber"/>
        <w:rFonts w:ascii="Calibri" w:hAnsi="Calibri"/>
      </w:rPr>
    </w:pPr>
    <w:r w:rsidRPr="0006201E">
      <w:rPr>
        <w:rStyle w:val="PageNumber"/>
        <w:rFonts w:ascii="Calibri" w:hAnsi="Calibri"/>
      </w:rPr>
      <w:t xml:space="preserve">Page </w:t>
    </w:r>
    <w:r w:rsidRPr="0006201E">
      <w:rPr>
        <w:rStyle w:val="PageNumber"/>
        <w:rFonts w:ascii="Calibri" w:hAnsi="Calibri"/>
      </w:rPr>
      <w:fldChar w:fldCharType="begin"/>
    </w:r>
    <w:r w:rsidRPr="0006201E">
      <w:rPr>
        <w:rStyle w:val="PageNumber"/>
        <w:rFonts w:ascii="Calibri" w:hAnsi="Calibri"/>
      </w:rPr>
      <w:instrText xml:space="preserve">PAGE  </w:instrText>
    </w:r>
    <w:r w:rsidRPr="0006201E">
      <w:rPr>
        <w:rStyle w:val="PageNumber"/>
        <w:rFonts w:ascii="Calibri" w:hAnsi="Calibri"/>
      </w:rPr>
      <w:fldChar w:fldCharType="separate"/>
    </w:r>
    <w:r w:rsidR="00B751C8">
      <w:rPr>
        <w:rStyle w:val="PageNumber"/>
        <w:rFonts w:ascii="Calibri" w:hAnsi="Calibri"/>
        <w:noProof/>
      </w:rPr>
      <w:t>5</w:t>
    </w:r>
    <w:r w:rsidRPr="0006201E">
      <w:rPr>
        <w:rStyle w:val="PageNumber"/>
        <w:rFonts w:ascii="Calibri" w:hAnsi="Calibri"/>
      </w:rPr>
      <w:fldChar w:fldCharType="end"/>
    </w:r>
  </w:p>
  <w:p w14:paraId="78CB2F6E" w14:textId="7B7F95E6" w:rsidR="006A11E7" w:rsidRDefault="006A11E7" w:rsidP="006F3982">
    <w:pPr>
      <w:pStyle w:val="Footer"/>
      <w:ind w:right="360"/>
      <w:jc w:val="center"/>
    </w:pPr>
    <w:r>
      <w:rPr>
        <w:noProof/>
        <w:lang w:eastAsia="en-C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8C368A" wp14:editId="5BF93046">
              <wp:simplePos x="0" y="0"/>
              <wp:positionH relativeFrom="page">
                <wp:posOffset>214630</wp:posOffset>
              </wp:positionH>
              <wp:positionV relativeFrom="paragraph">
                <wp:posOffset>-137160</wp:posOffset>
              </wp:positionV>
              <wp:extent cx="7406640" cy="85090"/>
              <wp:effectExtent l="0" t="0" r="10160" b="0"/>
              <wp:wrapThrough wrapText="bothSides">
                <wp:wrapPolygon edited="0">
                  <wp:start x="10593" y="0"/>
                  <wp:lineTo x="0" y="6448"/>
                  <wp:lineTo x="0" y="12896"/>
                  <wp:lineTo x="21556" y="12896"/>
                  <wp:lineTo x="21556" y="6448"/>
                  <wp:lineTo x="10963" y="0"/>
                  <wp:lineTo x="10593" y="0"/>
                </wp:wrapPolygon>
              </wp:wrapThrough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06640" cy="85090"/>
                      </a:xfrm>
                      <a:custGeom>
                        <a:avLst/>
                        <a:gdLst>
                          <a:gd name="T0" fmla="+- 0 6120 288"/>
                          <a:gd name="T1" fmla="*/ T0 w 11664"/>
                          <a:gd name="T2" fmla="+- 0 215 215"/>
                          <a:gd name="T3" fmla="*/ 215 h 134"/>
                          <a:gd name="T4" fmla="+- 0 6032 288"/>
                          <a:gd name="T5" fmla="*/ T4 w 11664"/>
                          <a:gd name="T6" fmla="+- 0 323 215"/>
                          <a:gd name="T7" fmla="*/ 323 h 134"/>
                          <a:gd name="T8" fmla="+- 0 288 288"/>
                          <a:gd name="T9" fmla="*/ T8 w 11664"/>
                          <a:gd name="T10" fmla="+- 0 324 215"/>
                          <a:gd name="T11" fmla="*/ 324 h 134"/>
                          <a:gd name="T12" fmla="+- 0 288 288"/>
                          <a:gd name="T13" fmla="*/ T12 w 11664"/>
                          <a:gd name="T14" fmla="+- 0 349 215"/>
                          <a:gd name="T15" fmla="*/ 349 h 134"/>
                          <a:gd name="T16" fmla="+- 0 11952 288"/>
                          <a:gd name="T17" fmla="*/ T16 w 11664"/>
                          <a:gd name="T18" fmla="+- 0 349 215"/>
                          <a:gd name="T19" fmla="*/ 349 h 134"/>
                          <a:gd name="T20" fmla="+- 0 11952 288"/>
                          <a:gd name="T21" fmla="*/ T20 w 11664"/>
                          <a:gd name="T22" fmla="+- 0 324 215"/>
                          <a:gd name="T23" fmla="*/ 324 h 134"/>
                          <a:gd name="T24" fmla="+- 0 6215 288"/>
                          <a:gd name="T25" fmla="*/ T24 w 11664"/>
                          <a:gd name="T26" fmla="+- 0 323 215"/>
                          <a:gd name="T27" fmla="*/ 323 h 134"/>
                          <a:gd name="T28" fmla="+- 0 6120 288"/>
                          <a:gd name="T29" fmla="*/ T28 w 11664"/>
                          <a:gd name="T30" fmla="+- 0 215 215"/>
                          <a:gd name="T31" fmla="*/ 215 h 13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11664" h="134">
                            <a:moveTo>
                              <a:pt x="5832" y="0"/>
                            </a:moveTo>
                            <a:lnTo>
                              <a:pt x="5744" y="108"/>
                            </a:lnTo>
                            <a:lnTo>
                              <a:pt x="0" y="109"/>
                            </a:lnTo>
                            <a:lnTo>
                              <a:pt x="0" y="134"/>
                            </a:lnTo>
                            <a:lnTo>
                              <a:pt x="11664" y="134"/>
                            </a:lnTo>
                            <a:lnTo>
                              <a:pt x="11664" y="109"/>
                            </a:lnTo>
                            <a:lnTo>
                              <a:pt x="5927" y="108"/>
                            </a:lnTo>
                            <a:lnTo>
                              <a:pt x="5832" y="0"/>
                            </a:lnTo>
                            <a:close/>
                          </a:path>
                        </a:pathLst>
                      </a:custGeom>
                      <a:solidFill>
                        <a:srgbClr val="888E9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52B1C618" id="Freeform 1" o:spid="_x0000_s1026" style="position:absolute;margin-left:16.9pt;margin-top:-10.8pt;width:583.2pt;height:6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6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F+9PAQAAOIMAAAOAAAAZHJzL2Uyb0RvYy54bWysV+2OozYU/V+p72Dxs1UGbEgC0WRW3Z1N&#10;VWnarrT0ARwwARUwtcnHbNV3770GsjgDbVR1pCEGn1zOPcfXvnl8d6lKchJKF7LeOvTBc4ioE5kW&#10;9WHr/BbvFqFDdMvrlJeyFlvnVWjn3dO33zyem41gMpdlKhSBILXenJutk7dts3FdneSi4vpBNqKG&#10;yUyqirdwqw5uqvgZolelyzxv5Z6lShslE6E1PH3uJp0nEz/LRNL+mmVatKTcOsCtNVdlrnu8uk+P&#10;fHNQvMmLpKfB/wOLihc1vPQa6pm3nBxV8SZUVSRKapm1D4msXJllRSJMDpAN9W6y+ZzzRphcQBzd&#10;XGXS/1/Y5JfTJ0WKFLxzSM0rsGinhEDBCUV1zo3eAOhz80lhfrp5kcnvGiZcawZvNGDI/vyzTCEK&#10;P7bSKHLJVIXfhFzJxQj/ehVeXFqSwMN14K1WAfiTwFy49CJjjMs3w5eTo25/FNIE4qcX3Xa+pTAy&#10;qqc99xhiZFUJFn6/IB5ZUeYRFoa9zVcU5NqhvnNJ7JEzoRTef4tiA8rEYnRJ4P8W5A8gCIWQnFD/&#10;TaRgAHWsPJ9NsVoOKGQVzLFaDSgTy2f+FKv1AIJQCJlkBaU50gpkmiIVDSAkFc6RorbuPgumWNGx&#10;7oiZpEVvdJ/mRcfCx5TNMrO194NoktlYe8RMM7O1pzRaThpJx/LHdDXLzXZgjtvYglluzHZglhsb&#10;exBDecwtftuFGUfZ2IVZR5ntwcqU0tuqZGMTYlgec9RsG2ZKgI1NmK0BZlswt2GwsQcxm60D33Zh&#10;bs8Ye2BtGrDlHYZNjefDPpdc6n6jgxHheLR6Zm9tpMY9NYZ4sHHGPm5OEAJQuCvOgEFlBK/vAkPe&#10;CIbKvSc0FqWBm23yX5lgnRh4dFd0XLoIh0V3DxlcTgZ+X6ZoMcJ9K9Uuh159Be3EbSOhHAKNxB4Z&#10;8U3DWzRtGJIzHKvmZCE5jOBcwJlKnkQsDaZF95ahD7UGrx4Ova+AsraA6wAKCYDUMycacBsAw2dj&#10;IsIiNKhB1mF2+LRQ3Wk1G6vnj/HuR3r//OZlhMV5RyJvpBkySEqpRbcIUHOz6q/io2ejfkHLskh3&#10;RVmi5Fod9h9KRU4cGsIwDD9eWw0LVpoCqiV+rXtN9wQalt5fbF1Mg/dnRFngvWfRYrcK14tgFywX&#10;0doLFx6N3kcrL4iC591f6DwNNnmRpqJ+KWoxNJs0uK+Z69verk007SauLjiAlmZRWeytJD3z11eM&#10;BVPyWKdm3eaCpx/7ccuLshu7NmMjMqQ9fBohTBeIjV/XKe5l+gpNoJJdow0/DGCQS/XFIWdosreO&#10;/uPIlXBI+VMNXWxEA+z6WnMTLNd4iKnxzH48w+sEQm2d1oE9EIcf2q6TPzaqOOTwJmq0qOUP0Hxm&#10;BTaJhl/Hqr+BRtpk0Df92KmP7w3q60+Tp78BAAD//wMAUEsDBBQABgAIAAAAIQAnIJAx4wAAAA8B&#10;AAAPAAAAZHJzL2Rvd25yZXYueG1sTI8/T8MwEMV3JL6DdUhsrdMUqjaNUwVQhyKWBIaObnwkEfE5&#10;xG4avj3XCZaT7t97v5fuJtuJEQffOlKwmEcgkCpnWqoVfLzvZ2sQPmgyunOECn7Qwy67vUl1YtyF&#10;ChzLUAsWIZ9oBU0IfSKlrxq02s9dj8S7TzdYHbgdamkGfWFx28k4ilbS6pbYodE9PjdYfZVnqyB/&#10;eNz41hbf+eHwth9fi+k4lk9K3d9NL1su+RZEwCn8fcA1A/NDxmAndybjRadguWT8oGAWL1Ygrgds&#10;GoM48Wgdg8xS+T9H9gsAAP//AwBQSwECLQAUAAYACAAAACEAtoM4kv4AAADhAQAAEwAAAAAAAAAA&#10;AAAAAAAAAAAAW0NvbnRlbnRfVHlwZXNdLnhtbFBLAQItABQABgAIAAAAIQA4/SH/1gAAAJQBAAAL&#10;AAAAAAAAAAAAAAAAAC8BAABfcmVscy8ucmVsc1BLAQItABQABgAIAAAAIQBc4F+9PAQAAOIMAAAO&#10;AAAAAAAAAAAAAAAAAC4CAABkcnMvZTJvRG9jLnhtbFBLAQItABQABgAIAAAAIQAnIJAx4wAAAA8B&#10;AAAPAAAAAAAAAAAAAAAAAJYGAABkcnMvZG93bnJldi54bWxQSwUGAAAAAAQABADzAAAApgcAAAAA&#10;" path="m5832,r-88,108l,109r,25l11664,134r,-25l5927,108,5832,xe" fillcolor="#888e90" stroked="f">
              <v:path arrowok="t" o:connecttype="custom" o:connectlocs="3703320,136525;3647440,205105;0,205740;0,221615;7406640,221615;7406640,205740;3763645,205105;3703320,136525" o:connectangles="0,0,0,0,0,0,0,0"/>
              <w10:wrap type="through" anchorx="page"/>
            </v:shape>
          </w:pict>
        </mc:Fallback>
      </mc:AlternateContent>
    </w:r>
    <w:r w:rsidR="00D64CB5">
      <w:t xml:space="preserve">Connect </w:t>
    </w:r>
    <w:r w:rsidR="008C6F26">
      <w:t>-</w:t>
    </w:r>
    <w:r w:rsidR="00D64CB5">
      <w:t xml:space="preserve"> Collaborate </w:t>
    </w:r>
    <w:r w:rsidR="008C6F26">
      <w:t>-</w:t>
    </w:r>
    <w:r w:rsidR="00D64CB5">
      <w:t xml:space="preserve"> Care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7EB74" w14:textId="5BC04AE4" w:rsidR="006A11E7" w:rsidRDefault="006A11E7" w:rsidP="006F3982">
    <w:pPr>
      <w:pStyle w:val="Footer"/>
      <w:jc w:val="center"/>
    </w:pPr>
    <w:r>
      <w:rPr>
        <w:noProof/>
        <w:lang w:eastAsia="en-CA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4FF2427" wp14:editId="1027A532">
              <wp:simplePos x="0" y="0"/>
              <wp:positionH relativeFrom="page">
                <wp:posOffset>262890</wp:posOffset>
              </wp:positionH>
              <wp:positionV relativeFrom="paragraph">
                <wp:posOffset>-137160</wp:posOffset>
              </wp:positionV>
              <wp:extent cx="7406640" cy="85090"/>
              <wp:effectExtent l="0" t="0" r="10160" b="0"/>
              <wp:wrapThrough wrapText="bothSides">
                <wp:wrapPolygon edited="0">
                  <wp:start x="10593" y="0"/>
                  <wp:lineTo x="0" y="6448"/>
                  <wp:lineTo x="0" y="12896"/>
                  <wp:lineTo x="21556" y="12896"/>
                  <wp:lineTo x="21556" y="6448"/>
                  <wp:lineTo x="10963" y="0"/>
                  <wp:lineTo x="10593" y="0"/>
                </wp:wrapPolygon>
              </wp:wrapThrough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06640" cy="85090"/>
                      </a:xfrm>
                      <a:custGeom>
                        <a:avLst/>
                        <a:gdLst>
                          <a:gd name="T0" fmla="+- 0 6120 288"/>
                          <a:gd name="T1" fmla="*/ T0 w 11664"/>
                          <a:gd name="T2" fmla="+- 0 215 215"/>
                          <a:gd name="T3" fmla="*/ 215 h 134"/>
                          <a:gd name="T4" fmla="+- 0 6032 288"/>
                          <a:gd name="T5" fmla="*/ T4 w 11664"/>
                          <a:gd name="T6" fmla="+- 0 323 215"/>
                          <a:gd name="T7" fmla="*/ 323 h 134"/>
                          <a:gd name="T8" fmla="+- 0 288 288"/>
                          <a:gd name="T9" fmla="*/ T8 w 11664"/>
                          <a:gd name="T10" fmla="+- 0 324 215"/>
                          <a:gd name="T11" fmla="*/ 324 h 134"/>
                          <a:gd name="T12" fmla="+- 0 288 288"/>
                          <a:gd name="T13" fmla="*/ T12 w 11664"/>
                          <a:gd name="T14" fmla="+- 0 349 215"/>
                          <a:gd name="T15" fmla="*/ 349 h 134"/>
                          <a:gd name="T16" fmla="+- 0 11952 288"/>
                          <a:gd name="T17" fmla="*/ T16 w 11664"/>
                          <a:gd name="T18" fmla="+- 0 349 215"/>
                          <a:gd name="T19" fmla="*/ 349 h 134"/>
                          <a:gd name="T20" fmla="+- 0 11952 288"/>
                          <a:gd name="T21" fmla="*/ T20 w 11664"/>
                          <a:gd name="T22" fmla="+- 0 324 215"/>
                          <a:gd name="T23" fmla="*/ 324 h 134"/>
                          <a:gd name="T24" fmla="+- 0 6215 288"/>
                          <a:gd name="T25" fmla="*/ T24 w 11664"/>
                          <a:gd name="T26" fmla="+- 0 323 215"/>
                          <a:gd name="T27" fmla="*/ 323 h 134"/>
                          <a:gd name="T28" fmla="+- 0 6120 288"/>
                          <a:gd name="T29" fmla="*/ T28 w 11664"/>
                          <a:gd name="T30" fmla="+- 0 215 215"/>
                          <a:gd name="T31" fmla="*/ 215 h 13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11664" h="134">
                            <a:moveTo>
                              <a:pt x="5832" y="0"/>
                            </a:moveTo>
                            <a:lnTo>
                              <a:pt x="5744" y="108"/>
                            </a:lnTo>
                            <a:lnTo>
                              <a:pt x="0" y="109"/>
                            </a:lnTo>
                            <a:lnTo>
                              <a:pt x="0" y="134"/>
                            </a:lnTo>
                            <a:lnTo>
                              <a:pt x="11664" y="134"/>
                            </a:lnTo>
                            <a:lnTo>
                              <a:pt x="11664" y="109"/>
                            </a:lnTo>
                            <a:lnTo>
                              <a:pt x="5927" y="108"/>
                            </a:lnTo>
                            <a:lnTo>
                              <a:pt x="5832" y="0"/>
                            </a:lnTo>
                            <a:close/>
                          </a:path>
                        </a:pathLst>
                      </a:custGeom>
                      <a:solidFill>
                        <a:srgbClr val="888E9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0047A971" id="Freeform 2" o:spid="_x0000_s1026" style="position:absolute;margin-left:20.7pt;margin-top:-10.8pt;width:583.2pt;height:6.7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6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Ct7OwQAAOIMAAAOAAAAZHJzL2Uyb0RvYy54bWysV+2OozYU/V+p72Dxs1UGbEgC0WRW3Z1N&#10;VWnarrT0ARwwARUwtcnHbNV3770GsjgDbVR1pCEGn1zOvcfXPnl8d6lKchJKF7LeOvTBc4ioE5kW&#10;9WHr/BbvFqFDdMvrlJeyFlvnVWjn3dO33zyem41gMpdlKhSBILXenJutk7dts3FdneSi4vpBNqKG&#10;yUyqirdwqw5uqvgZolelyzxv5Z6lShslE6E1PH3uJp0nEz/LRNL+mmVatKTcOsCtNVdlrnu8uk+P&#10;fHNQvMmLpKfB/wOLihc1vPQa6pm3nBxV8SZUVSRKapm1D4msXJllRSJMDpAN9W6y+ZzzRphcoDi6&#10;uZZJ/39hk19OnxQp0q3DHFLzCiTaKSGw4IRhdc6N3gDoc/NJYX66eZHJ7xomXGsGbzRgyP78s0wh&#10;Cj+20lTkkqkKvwm5kosp/Ou18OLSkgQergNvtQpAnwTmwqUXGWFcvhm+nBx1+6OQJhA/vei20y2F&#10;kal62nOPIUZWlSDh9wvikRVlHmFh2Mt8RdEB9Z1LYo+cCaXw/lsUVGQUi9Elgf9bkD+AIBRCckL9&#10;N5GCAdSx8nw2xWo5oJBVMMdqNaBMLJ/5U6zWAwhCIWSSFbTmOL8wnCIVDSAkFc6RonbdfRZMsaLj&#10;uiNmkha9qfs0LzoufEzZLDO79n4QTTIb1x4x08zs2lMaLSeFpOPyx3Q1y81WYI7bWIJZbsxWYJYb&#10;G2sQQ3vMLX5bhRlF2ViFWUWZrcHKtNLbrmRjEWJYHnPUbBlmWoCNRZjtAWZLMLdhsLEGMZvtA99W&#10;YW7PGGtgbRqw5R2GTY3nwz6XXOp+o4MR4Xi0emZvbaTGPTWGeLBxxj5uThACULgrzoChyghe3wWG&#10;vBEMnXtPaGxKAzfb5L8ywT4x8Oiu6Lh0EQ6L7h4yuJwM/L5MUWKE+1aqXQ599RXYiVsjoRwCRmKP&#10;jPim4S2KNgzJGSyROVlIDiM4F3CmkicRS4NpUb1l6EOvwauHQ+8roKwt4DqARgIg9cyJBtwGwPDZ&#10;mIiwCA1qKOswO3xaqO60mo3V88d49yO9f37zMsLmvCORN6UZMkhKqUW3CLDmZtVfi4+ajfyClmWR&#10;7oqyxJJrddh/KBU5cTCEYRh+vFoNC1aaBqolfq17TfcEDEuvL1oXY/D+jCgLvPcsWuxW4XoR7ILl&#10;Ilp74cKj0fto5QVR8Lz7C5WnwSYv0lTUL0UtBrNJg/vMXG97O5to7CauLjiAlmZRWeytJD3z13eM&#10;BVPyWKdm3eaCpx/7ccuLshu7NmNTZEh7+DSFMC4QjV/nFPcyfQUTqGRntOGHAQxyqb445Awme+vo&#10;P45cCYeUP9XgYiMaoOtrzU2wXOMhpsYz+/EMrxMItXVaB/ZAHH5oOyd/bFRxyOFN1NSilj+A+cwK&#10;NImGX8eqvwEjbTLoTT869fG9QX39afL0NwAAAP//AwBQSwMEFAAGAAgAAAAhALUbHSTkAAAADwEA&#10;AA8AAABkcnMvZG93bnJldi54bWxMj0FPg0AQhe8m/ofNmHhrFwjWlrI0qOmhxgvoweMWpkBkZ5Hd&#10;Uvz3Tk96mWRm3rx5X7qbTS8mHF1nSUG4DEAgVbbuqFHw8b5frEE4r6nWvSVU8IMOdtntTaqT2l6o&#10;wKn0jWATcolW0Ho/JFK6qkWj3dIOSLw72dFoz+3YyHrUFzY3vYyCYCWN7og/tHrA5xarr/JsFOTx&#10;w8Z1pvjOD4e3/fRazJ9T+aTU/d38suWSb0F4nP3fBVwZOD9kHOxoz1Q70SuIw5iVChZRuAJxFUTB&#10;IxMdebSOQGap/M+R/QIAAP//AwBQSwECLQAUAAYACAAAACEAtoM4kv4AAADhAQAAEwAAAAAAAAAA&#10;AAAAAAAAAAAAW0NvbnRlbnRfVHlwZXNdLnhtbFBLAQItABQABgAIAAAAIQA4/SH/1gAAAJQBAAAL&#10;AAAAAAAAAAAAAAAAAC8BAABfcmVscy8ucmVsc1BLAQItABQABgAIAAAAIQDf0Ct7OwQAAOIMAAAO&#10;AAAAAAAAAAAAAAAAAC4CAABkcnMvZTJvRG9jLnhtbFBLAQItABQABgAIAAAAIQC1Gx0k5AAAAA8B&#10;AAAPAAAAAAAAAAAAAAAAAJUGAABkcnMvZG93bnJldi54bWxQSwUGAAAAAAQABADzAAAApgcAAAAA&#10;" path="m5832,r-88,108l,109r,25l11664,134r,-25l5927,108,5832,xe" fillcolor="#888e90" stroked="f">
              <v:path arrowok="t" o:connecttype="custom" o:connectlocs="3703320,136525;3647440,205105;0,205740;0,221615;7406640,221615;7406640,205740;3763645,205105;3703320,136525" o:connectangles="0,0,0,0,0,0,0,0"/>
              <w10:wrap type="through" anchorx="page"/>
            </v:shape>
          </w:pict>
        </mc:Fallback>
      </mc:AlternateContent>
    </w:r>
    <w:r w:rsidR="00D64CB5">
      <w:t xml:space="preserve">Connect </w:t>
    </w:r>
    <w:r w:rsidR="008C6F26">
      <w:t>-</w:t>
    </w:r>
    <w:r w:rsidR="00D64CB5">
      <w:t xml:space="preserve"> Collaborate - Care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78097" w14:textId="77777777" w:rsidR="0041305E" w:rsidRDefault="0041305E" w:rsidP="00254E5A">
      <w:r>
        <w:separator/>
      </w:r>
    </w:p>
  </w:footnote>
  <w:footnote w:type="continuationSeparator" w:id="0">
    <w:p w14:paraId="1A38BA18" w14:textId="77777777" w:rsidR="0041305E" w:rsidRDefault="0041305E" w:rsidP="0025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CF146" w14:textId="6CB420A7" w:rsidR="006A11E7" w:rsidRDefault="006A11E7" w:rsidP="006F3982">
    <w:pPr>
      <w:pStyle w:val="Header"/>
      <w:jc w:val="center"/>
    </w:pPr>
    <w:r>
      <w:rPr>
        <w:noProof/>
        <w:lang w:eastAsia="en-C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07EE0D" wp14:editId="0EBBC94A">
              <wp:simplePos x="0" y="0"/>
              <wp:positionH relativeFrom="column">
                <wp:posOffset>-548640</wp:posOffset>
              </wp:positionH>
              <wp:positionV relativeFrom="paragraph">
                <wp:posOffset>41275</wp:posOffset>
              </wp:positionV>
              <wp:extent cx="7406640" cy="100965"/>
              <wp:effectExtent l="0" t="0" r="10160" b="635"/>
              <wp:wrapThrough wrapText="bothSides">
                <wp:wrapPolygon edited="0">
                  <wp:start x="0" y="0"/>
                  <wp:lineTo x="0" y="10868"/>
                  <wp:lineTo x="4000" y="16302"/>
                  <wp:lineTo x="4370" y="16302"/>
                  <wp:lineTo x="21556" y="10868"/>
                  <wp:lineTo x="21556" y="0"/>
                  <wp:lineTo x="0" y="0"/>
                </wp:wrapPolygon>
              </wp:wrapThrough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06640" cy="100965"/>
                        <a:chOff x="0" y="412"/>
                        <a:chExt cx="11664" cy="159"/>
                      </a:xfrm>
                    </wpg:grpSpPr>
                    <wps:wsp>
                      <wps:cNvPr id="23" name="Rectangle 7"/>
                      <wps:cNvSpPr>
                        <a:spLocks noChangeArrowheads="1"/>
                      </wps:cNvSpPr>
                      <wps:spPr bwMode="auto">
                        <a:xfrm>
                          <a:off x="0" y="412"/>
                          <a:ext cx="11664" cy="68"/>
                        </a:xfrm>
                        <a:prstGeom prst="rect">
                          <a:avLst/>
                        </a:prstGeom>
                        <a:solidFill>
                          <a:srgbClr val="86B2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AutoShape 8"/>
                      <wps:cNvSpPr>
                        <a:spLocks/>
                      </wps:cNvSpPr>
                      <wps:spPr bwMode="auto">
                        <a:xfrm>
                          <a:off x="992" y="412"/>
                          <a:ext cx="2574" cy="159"/>
                        </a:xfrm>
                        <a:custGeom>
                          <a:avLst/>
                          <a:gdLst>
                            <a:gd name="T0" fmla="+- 0 2367 992"/>
                            <a:gd name="T1" fmla="*/ T0 w 2574"/>
                            <a:gd name="T2" fmla="+- 0 478 412"/>
                            <a:gd name="T3" fmla="*/ 478 h 159"/>
                            <a:gd name="T4" fmla="+- 0 2184 992"/>
                            <a:gd name="T5" fmla="*/ T4 w 2574"/>
                            <a:gd name="T6" fmla="+- 0 478 412"/>
                            <a:gd name="T7" fmla="*/ 478 h 159"/>
                            <a:gd name="T8" fmla="+- 0 2275 992"/>
                            <a:gd name="T9" fmla="*/ T8 w 2574"/>
                            <a:gd name="T10" fmla="+- 0 570 412"/>
                            <a:gd name="T11" fmla="*/ 570 h 159"/>
                            <a:gd name="T12" fmla="+- 0 2367 992"/>
                            <a:gd name="T13" fmla="*/ T12 w 2574"/>
                            <a:gd name="T14" fmla="+- 0 478 412"/>
                            <a:gd name="T15" fmla="*/ 478 h 159"/>
                            <a:gd name="T16" fmla="+- 0 3565 992"/>
                            <a:gd name="T17" fmla="*/ T16 w 2574"/>
                            <a:gd name="T18" fmla="+- 0 412 412"/>
                            <a:gd name="T19" fmla="*/ 412 h 159"/>
                            <a:gd name="T20" fmla="+- 0 992 992"/>
                            <a:gd name="T21" fmla="*/ T20 w 2574"/>
                            <a:gd name="T22" fmla="+- 0 412 412"/>
                            <a:gd name="T23" fmla="*/ 412 h 159"/>
                            <a:gd name="T24" fmla="+- 0 992 992"/>
                            <a:gd name="T25" fmla="*/ T24 w 2574"/>
                            <a:gd name="T26" fmla="+- 0 478 412"/>
                            <a:gd name="T27" fmla="*/ 478 h 159"/>
                            <a:gd name="T28" fmla="+- 0 3565 992"/>
                            <a:gd name="T29" fmla="*/ T28 w 2574"/>
                            <a:gd name="T30" fmla="+- 0 478 412"/>
                            <a:gd name="T31" fmla="*/ 478 h 159"/>
                            <a:gd name="T32" fmla="+- 0 3565 992"/>
                            <a:gd name="T33" fmla="*/ T32 w 2574"/>
                            <a:gd name="T34" fmla="+- 0 412 412"/>
                            <a:gd name="T35" fmla="*/ 412 h 1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574" h="159">
                              <a:moveTo>
                                <a:pt x="1375" y="66"/>
                              </a:moveTo>
                              <a:lnTo>
                                <a:pt x="1192" y="66"/>
                              </a:lnTo>
                              <a:lnTo>
                                <a:pt x="1283" y="158"/>
                              </a:lnTo>
                              <a:lnTo>
                                <a:pt x="1375" y="66"/>
                              </a:lnTo>
                              <a:close/>
                              <a:moveTo>
                                <a:pt x="2573" y="0"/>
                              </a:moveTo>
                              <a:lnTo>
                                <a:pt x="0" y="0"/>
                              </a:lnTo>
                              <a:lnTo>
                                <a:pt x="0" y="66"/>
                              </a:lnTo>
                              <a:lnTo>
                                <a:pt x="2573" y="66"/>
                              </a:lnTo>
                              <a:lnTo>
                                <a:pt x="2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3D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0359E3E8" id="Group 21" o:spid="_x0000_s1026" style="position:absolute;margin-left:-43.2pt;margin-top:3.25pt;width:583.2pt;height:7.95pt;z-index:251660288" coordorigin=",412" coordsize="11664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WSRgUAAJESAAAOAAAAZHJzL2Uyb0RvYy54bWzkWF2PozYUfa/U/2Dx2CoTbAgENJnVzsxm&#10;VGnarrr0BzhAAipgashkplX/e69tTEwmno2mUl82DwnEh+tzz/3gwvWH57pCTznvStasHHzlOihv&#10;UpaVzW7l/J6sZ0sHdT1tMlqxJl85L3nnfLj5/rvrQxvnhBWsynKOwEjTxYd25RR938bzeZcWeU27&#10;K9bmDSxuGa9pD6d8N884PYD1upoT1w3mB8azlrM07zr4914tOjfS/nabp/2v222X96haOcCtl99c&#10;fm/E9/zmmsY7TtuiTAca9B0salo2sOlo6p72FO15+cpUXaacdWzbX6WsnrPttkxz6QN4g90Tbx44&#10;27fSl1182LWjTCDtiU7vNpv+8vSZozJbOQQ7qKE1xEhui+AcxDm0uxgwD7z90n7mykM4fGTpHx0s&#10;z0/XxflOgdHm8DPLwB7d90yK87zltTABbqNnGYOXMQb5c49S+DP03SDwIVQprGHXjYKFClJaQCSP&#10;l/mY6P8/DZdiDFcOFy4isTqnsdpT8hx4Cacg2bqjnt1/0/NLQdtchqkTWmk9Pa3nb5CFtNlVOQqV&#10;pBKm9eyUmKhhdwWg8o+cs0OR0wxYyRAAd+MCcdJBKC5Ud5RJ62uIFCwnGtG45V3/kLMaiYOVw4G3&#10;jBt9eux6JaeGiDB2rCqzdVlV8oTvNncVR08UKm0Z3JJ7bX0CqxoBbpi4TFlU/wA92EOsCaKycv6O&#10;MPHdWxLN1sEynPlrfzGLQnc5c3F0GwWuH/n3638EQezHRZllefNYNrmuYuxfFtWhn6j6k3WMDisn&#10;WpCF9H3CvjOddOVnkHACq8semlpV1qDECKKxCOqnJgO3adzTslLH8yl9mbSggf6VqsgUEFFXubth&#10;2QtkAGcQJKgUaL9wUDD+l4MO0MpWTvfnnvLcQdVPDWRRhH1RUL088RchgRNurmzMFdqkYGrl9A5S&#10;h3e96pf7lpe7AnbCUpiGfYS63pYyMURWKlayJ8jy+r/qDEpe9S3BR9Yikqk3KRvIVrNpvaegoog4&#10;CJrSq5Iii9DSdmic7lVJiZjrMoK7RDYk+y4buCcQk21dwb3nxxlyEfGCEIkNZbIcUdCjFeqHOUpc&#10;dEBy7xMQ0DRM+eESjZSPlqA7jZYEpEBY9UzBTpMCtwxLBC/9c6QWGiVI+RZSgQZJ/yykQg0CS1ZS&#10;MFGYpEi4OEcq0ihBamkhhaeqL0L3nFTYVF1gzmoF96MJL1sETeETTGzMptJb9MKm9FbB8FR7bxGc&#10;VQyb6ic4sDGb6g+pdVYzU3+BOauZ6ERGLCHhz4VSTCZjribEmvbTAFiIEVN/O7Gp/DZipvwJsaU+&#10;mepviSUx5bfGkkzVt8WSmPInxJb/3lR/CzPP1N/KzJvKb2Pmmfonni3/vWkALMH0zABMggmT39hk&#10;aaHGF+jGz83QeOEIbm8wSLvyZtayToyWCXgKHT7xhrs6oETjtoBhcwGWQx3s9zYYAiLA0EvU2PM2&#10;GoNKEi6H368aF6Ur4Xrqfdu6KCgBh1q4hAxMQgp+maci94R1SJtLrIuEkPCJq8rlIVhiED19gOMO&#10;gge4jdgCBlfaixjrQzHAqZtyAdMK3NbEQs2e8oRJSC9ijb1Q+RUEA88jomomSDzc+UekXte/rbJI&#10;lsoXvNCzrwbo3wH4amu9nlasy6VLRzLqGvBHGZfPrCDPEaAvVkAoaZBTo/Sa/jUxX3Fn3PFS3Ome&#10;2hkgKwIkJ9oxUiLAxmw0mZ8nY/Yy8O6X6yFEE9g38SwBrwCGR4Zv7vFBPrTDew+ZOMM7GvFixTyX&#10;jxvHN0k3/wIAAP//AwBQSwMEFAAGAAgAAAAhAEOhkCnlAAAADgEAAA8AAABkcnMvZG93bnJldi54&#10;bWxMj81qwzAQhO+FvoPYQm+JZDcxxrEcQvpzCoUmhdKbYm1sE2tlLMV23r7KqbksLDM7O1++nkzL&#10;BuxdY0lCNBfAkEqrG6okfB/eZykw5xVp1VpCCVd0sC4eH3KVaTvSFw57X7EQQi5TEmrvu4xzV9Zo&#10;lJvbDiloJ9sb5cPaV1z3agzhpuWxEAk3qqHwoVYdbmssz/uLkfAxqnHzEr0Nu/Npe/09LD9/dhFK&#10;+fw0va7C2KyAeZz8/wXcGEJ/KEKxo72QdqyVMEuTRbBKSJbAbrpIRSA8SojjBfAi5/cYxR8AAAD/&#10;/wMAUEsBAi0AFAAGAAgAAAAhALaDOJL+AAAA4QEAABMAAAAAAAAAAAAAAAAAAAAAAFtDb250ZW50&#10;X1R5cGVzXS54bWxQSwECLQAUAAYACAAAACEAOP0h/9YAAACUAQAACwAAAAAAAAAAAAAAAAAvAQAA&#10;X3JlbHMvLnJlbHNQSwECLQAUAAYACAAAACEAXRVFkkYFAACREgAADgAAAAAAAAAAAAAAAAAuAgAA&#10;ZHJzL2Uyb0RvYy54bWxQSwECLQAUAAYACAAAACEAQ6GQKeUAAAAOAQAADwAAAAAAAAAAAAAAAACg&#10;BwAAZHJzL2Rvd25yZXYueG1sUEsFBgAAAAAEAAQA8wAAALIIAAAAAA==&#10;">
              <v:rect id="Rectangle 7" o:spid="_x0000_s1027" style="position:absolute;top:412;width:11664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U9oxQAAAOAAAAAPAAAAZHJzL2Rvd25yZXYueG1sRI9Ba8JA&#10;FITvhf6H5RW81U0jSBtdpa0I3oq2xesj+8wGs29D9iXGf+8WhF4GhmG+YZbr0TdqoC7WgQ28TDNQ&#10;xGWwNVcGfr63z6+goiBbbAKTgStFWK8eH5ZY2HDhPQ0HqVSCcCzQgBNpC61j6chjnIaWOGWn0HmU&#10;ZLtK2w4vCe4bnWfZXHusOS04bOnTUXk+9N5ALX2uf3se3uTr6D7kKPPNKMZMnsbNIsn7ApTQKP+N&#10;O2JnDeQz+DuUzoBe3QAAAP//AwBQSwECLQAUAAYACAAAACEA2+H2y+4AAACFAQAAEwAAAAAAAAAA&#10;AAAAAAAAAAAAW0NvbnRlbnRfVHlwZXNdLnhtbFBLAQItABQABgAIAAAAIQBa9CxbvwAAABUBAAAL&#10;AAAAAAAAAAAAAAAAAB8BAABfcmVscy8ucmVsc1BLAQItABQABgAIAAAAIQDpkU9oxQAAAOAAAAAP&#10;AAAAAAAAAAAAAAAAAAcCAABkcnMvZG93bnJldi54bWxQSwUGAAAAAAMAAwC3AAAA+QIAAAAA&#10;" fillcolor="#86b2d8" stroked="f"/>
              <v:shape id="AutoShape 8" o:spid="_x0000_s1028" style="position:absolute;left:992;top:412;width:2574;height:159;visibility:visible;mso-wrap-style:square;v-text-anchor:top" coordsize="2574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jGeygAAAOAAAAAPAAAAZHJzL2Rvd25yZXYueG1sRI9Ba8JA&#10;FITvgv9heUIvUjdqLRJdRVIqrR5KbQs9PrPPJJh9m2a3Mf57VxC8DAzDfMPMl60pRUO1KywrGA4i&#10;EMSp1QVnCr6/Xh+nIJxH1lhaJgVncrBcdDtzjLU98Sc1O5+JAGEXo4Lc+yqW0qU5GXQDWxGH7GBr&#10;gz7YOpO6xlOAm1KOouhZGiw4LORYUZJTetz9GwV+8p6MJ0kxPfz9Jpt1f9+Y7c+HUg+99mUWZDUD&#10;4an198YN8aYVjJ7geiicAbm4AAAA//8DAFBLAQItABQABgAIAAAAIQDb4fbL7gAAAIUBAAATAAAA&#10;AAAAAAAAAAAAAAAAAABbQ29udGVudF9UeXBlc10ueG1sUEsBAi0AFAAGAAgAAAAhAFr0LFu/AAAA&#10;FQEAAAsAAAAAAAAAAAAAAAAAHwEAAF9yZWxzLy5yZWxzUEsBAi0AFAAGAAgAAAAhACfCMZ7KAAAA&#10;4AAAAA8AAAAAAAAAAAAAAAAABwIAAGRycy9kb3ducmV2LnhtbFBLBQYAAAAAAwADALcAAAD+AgAA&#10;AAA=&#10;" path="m1375,66r-183,l1283,158r92,-92xm2573,l,,,66r2573,l2573,xe" fillcolor="#863d8f" stroked="f">
                <v:path arrowok="t" o:connecttype="custom" o:connectlocs="1375,478;1192,478;1283,570;1375,478;2573,412;0,412;0,478;2573,478;2573,412" o:connectangles="0,0,0,0,0,0,0,0,0"/>
              </v:shape>
              <w10:wrap type="through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BC98A" w14:textId="2FDFA679" w:rsidR="006A11E7" w:rsidRDefault="006A11E7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7456" behindDoc="0" locked="0" layoutInCell="1" allowOverlap="1" wp14:anchorId="112464AD" wp14:editId="2A184EFA">
          <wp:simplePos x="0" y="0"/>
          <wp:positionH relativeFrom="column">
            <wp:posOffset>-685800</wp:posOffset>
          </wp:positionH>
          <wp:positionV relativeFrom="paragraph">
            <wp:posOffset>-187325</wp:posOffset>
          </wp:positionV>
          <wp:extent cx="7755255" cy="1042035"/>
          <wp:effectExtent l="0" t="0" r="0" b="0"/>
          <wp:wrapThrough wrapText="bothSides">
            <wp:wrapPolygon edited="0">
              <wp:start x="0" y="0"/>
              <wp:lineTo x="0" y="21060"/>
              <wp:lineTo x="21506" y="21060"/>
              <wp:lineTo x="21506" y="0"/>
              <wp:lineTo x="0" y="0"/>
            </wp:wrapPolygon>
          </wp:wrapThrough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255" cy="1042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B4BF0"/>
    <w:multiLevelType w:val="hybridMultilevel"/>
    <w:tmpl w:val="0B343BA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05180C21"/>
    <w:multiLevelType w:val="hybridMultilevel"/>
    <w:tmpl w:val="2026AAEA"/>
    <w:lvl w:ilvl="0" w:tplc="78A84B30">
      <w:numFmt w:val="bullet"/>
      <w:lvlText w:val="•"/>
      <w:lvlJc w:val="left"/>
      <w:pPr>
        <w:ind w:left="1157" w:hanging="217"/>
      </w:pPr>
      <w:rPr>
        <w:rFonts w:ascii="Calibri" w:eastAsia="Calibri" w:hAnsi="Calibri" w:cs="Calibri" w:hint="default"/>
        <w:color w:val="293942"/>
        <w:w w:val="99"/>
        <w:sz w:val="22"/>
        <w:szCs w:val="22"/>
      </w:rPr>
    </w:lvl>
    <w:lvl w:ilvl="1" w:tplc="BD9CC1CA">
      <w:start w:val="1"/>
      <w:numFmt w:val="decimal"/>
      <w:lvlText w:val="%2."/>
      <w:lvlJc w:val="left"/>
      <w:pPr>
        <w:ind w:left="2368" w:hanging="360"/>
      </w:pPr>
      <w:rPr>
        <w:rFonts w:ascii="Calibri" w:eastAsia="Calibri" w:hAnsi="Calibri" w:cs="Calibri" w:hint="default"/>
        <w:color w:val="293942"/>
        <w:w w:val="99"/>
        <w:sz w:val="22"/>
        <w:szCs w:val="22"/>
      </w:rPr>
    </w:lvl>
    <w:lvl w:ilvl="2" w:tplc="D7AEEE8E">
      <w:numFmt w:val="bullet"/>
      <w:lvlText w:val="•"/>
      <w:lvlJc w:val="left"/>
      <w:pPr>
        <w:ind w:left="3422" w:hanging="360"/>
      </w:pPr>
      <w:rPr>
        <w:rFonts w:hint="default"/>
      </w:rPr>
    </w:lvl>
    <w:lvl w:ilvl="3" w:tplc="74541F2C">
      <w:numFmt w:val="bullet"/>
      <w:lvlText w:val="•"/>
      <w:lvlJc w:val="left"/>
      <w:pPr>
        <w:ind w:left="4484" w:hanging="360"/>
      </w:pPr>
      <w:rPr>
        <w:rFonts w:hint="default"/>
      </w:rPr>
    </w:lvl>
    <w:lvl w:ilvl="4" w:tplc="5086A5EE">
      <w:numFmt w:val="bullet"/>
      <w:lvlText w:val="•"/>
      <w:lvlJc w:val="left"/>
      <w:pPr>
        <w:ind w:left="5546" w:hanging="360"/>
      </w:pPr>
      <w:rPr>
        <w:rFonts w:hint="default"/>
      </w:rPr>
    </w:lvl>
    <w:lvl w:ilvl="5" w:tplc="41FA6F22">
      <w:numFmt w:val="bullet"/>
      <w:lvlText w:val="•"/>
      <w:lvlJc w:val="left"/>
      <w:pPr>
        <w:ind w:left="6608" w:hanging="360"/>
      </w:pPr>
      <w:rPr>
        <w:rFonts w:hint="default"/>
      </w:rPr>
    </w:lvl>
    <w:lvl w:ilvl="6" w:tplc="DF22DC46">
      <w:numFmt w:val="bullet"/>
      <w:lvlText w:val="•"/>
      <w:lvlJc w:val="left"/>
      <w:pPr>
        <w:ind w:left="7671" w:hanging="360"/>
      </w:pPr>
      <w:rPr>
        <w:rFonts w:hint="default"/>
      </w:rPr>
    </w:lvl>
    <w:lvl w:ilvl="7" w:tplc="E3303542">
      <w:numFmt w:val="bullet"/>
      <w:lvlText w:val="•"/>
      <w:lvlJc w:val="left"/>
      <w:pPr>
        <w:ind w:left="8733" w:hanging="360"/>
      </w:pPr>
      <w:rPr>
        <w:rFonts w:hint="default"/>
      </w:rPr>
    </w:lvl>
    <w:lvl w:ilvl="8" w:tplc="718C7C12">
      <w:numFmt w:val="bullet"/>
      <w:lvlText w:val="•"/>
      <w:lvlJc w:val="left"/>
      <w:pPr>
        <w:ind w:left="9795" w:hanging="360"/>
      </w:pPr>
      <w:rPr>
        <w:rFonts w:hint="default"/>
      </w:rPr>
    </w:lvl>
  </w:abstractNum>
  <w:abstractNum w:abstractNumId="2" w15:restartNumberingAfterBreak="0">
    <w:nsid w:val="13EA2A9E"/>
    <w:multiLevelType w:val="hybridMultilevel"/>
    <w:tmpl w:val="40149EB0"/>
    <w:lvl w:ilvl="0" w:tplc="10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1D6C7FC8"/>
    <w:multiLevelType w:val="hybridMultilevel"/>
    <w:tmpl w:val="F8AE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42CE3"/>
    <w:multiLevelType w:val="hybridMultilevel"/>
    <w:tmpl w:val="D8E66D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353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D2F20"/>
    <w:multiLevelType w:val="hybridMultilevel"/>
    <w:tmpl w:val="195A1B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6DC473FA">
      <w:numFmt w:val="bullet"/>
      <w:lvlText w:val="-"/>
      <w:lvlJc w:val="left"/>
      <w:pPr>
        <w:ind w:left="1440" w:hanging="360"/>
      </w:pPr>
      <w:rPr>
        <w:rFonts w:ascii="Trebuchet MS" w:eastAsia="Trebuchet MS" w:hAnsi="Trebuchet MS" w:cs="Trebuchet M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24BF1"/>
    <w:multiLevelType w:val="hybridMultilevel"/>
    <w:tmpl w:val="580C3ABA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307B2836"/>
    <w:multiLevelType w:val="hybridMultilevel"/>
    <w:tmpl w:val="A33E2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 w15:restartNumberingAfterBreak="0">
    <w:nsid w:val="35925AB0"/>
    <w:multiLevelType w:val="hybridMultilevel"/>
    <w:tmpl w:val="D8E66D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353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60E8D"/>
    <w:multiLevelType w:val="hybridMultilevel"/>
    <w:tmpl w:val="5F3E3A0E"/>
    <w:lvl w:ilvl="0" w:tplc="840C4292">
      <w:start w:val="3"/>
      <w:numFmt w:val="bullet"/>
      <w:lvlText w:val="-"/>
      <w:lvlJc w:val="left"/>
      <w:pPr>
        <w:ind w:left="4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0" w15:restartNumberingAfterBreak="0">
    <w:nsid w:val="3CD45DA0"/>
    <w:multiLevelType w:val="hybridMultilevel"/>
    <w:tmpl w:val="60BA4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E04550"/>
    <w:multiLevelType w:val="hybridMultilevel"/>
    <w:tmpl w:val="A942B58C"/>
    <w:lvl w:ilvl="0" w:tplc="38E635D0">
      <w:numFmt w:val="bullet"/>
      <w:lvlText w:val="•"/>
      <w:lvlJc w:val="left"/>
      <w:pPr>
        <w:ind w:left="2196" w:hanging="217"/>
      </w:pPr>
      <w:rPr>
        <w:rFonts w:ascii="Calibri" w:eastAsia="Calibri" w:hAnsi="Calibri" w:cs="Calibri" w:hint="default"/>
        <w:color w:val="293942"/>
        <w:spacing w:val="-8"/>
        <w:w w:val="95"/>
        <w:sz w:val="22"/>
        <w:szCs w:val="22"/>
      </w:rPr>
    </w:lvl>
    <w:lvl w:ilvl="1" w:tplc="BED2FCD4">
      <w:numFmt w:val="bullet"/>
      <w:lvlText w:val="•"/>
      <w:lvlJc w:val="left"/>
      <w:pPr>
        <w:ind w:left="2556" w:hanging="217"/>
      </w:pPr>
      <w:rPr>
        <w:rFonts w:ascii="Calibri" w:eastAsia="Calibri" w:hAnsi="Calibri" w:cs="Calibri" w:hint="default"/>
        <w:color w:val="293942"/>
        <w:spacing w:val="-5"/>
        <w:w w:val="99"/>
        <w:sz w:val="22"/>
        <w:szCs w:val="22"/>
      </w:rPr>
    </w:lvl>
    <w:lvl w:ilvl="2" w:tplc="DD209766">
      <w:numFmt w:val="bullet"/>
      <w:lvlText w:val="•"/>
      <w:lvlJc w:val="left"/>
      <w:pPr>
        <w:ind w:left="3595" w:hanging="217"/>
      </w:pPr>
      <w:rPr>
        <w:rFonts w:hint="default"/>
      </w:rPr>
    </w:lvl>
    <w:lvl w:ilvl="3" w:tplc="960A74C8">
      <w:numFmt w:val="bullet"/>
      <w:lvlText w:val="•"/>
      <w:lvlJc w:val="left"/>
      <w:pPr>
        <w:ind w:left="4631" w:hanging="217"/>
      </w:pPr>
      <w:rPr>
        <w:rFonts w:hint="default"/>
      </w:rPr>
    </w:lvl>
    <w:lvl w:ilvl="4" w:tplc="BDCE1970">
      <w:numFmt w:val="bullet"/>
      <w:lvlText w:val="•"/>
      <w:lvlJc w:val="left"/>
      <w:pPr>
        <w:ind w:left="5666" w:hanging="217"/>
      </w:pPr>
      <w:rPr>
        <w:rFonts w:hint="default"/>
      </w:rPr>
    </w:lvl>
    <w:lvl w:ilvl="5" w:tplc="4AC4BBE2">
      <w:numFmt w:val="bullet"/>
      <w:lvlText w:val="•"/>
      <w:lvlJc w:val="left"/>
      <w:pPr>
        <w:ind w:left="6702" w:hanging="217"/>
      </w:pPr>
      <w:rPr>
        <w:rFonts w:hint="default"/>
      </w:rPr>
    </w:lvl>
    <w:lvl w:ilvl="6" w:tplc="3C0E4EBE">
      <w:numFmt w:val="bullet"/>
      <w:lvlText w:val="•"/>
      <w:lvlJc w:val="left"/>
      <w:pPr>
        <w:ind w:left="7737" w:hanging="217"/>
      </w:pPr>
      <w:rPr>
        <w:rFonts w:hint="default"/>
      </w:rPr>
    </w:lvl>
    <w:lvl w:ilvl="7" w:tplc="35DA4C62">
      <w:numFmt w:val="bullet"/>
      <w:lvlText w:val="•"/>
      <w:lvlJc w:val="left"/>
      <w:pPr>
        <w:ind w:left="8773" w:hanging="217"/>
      </w:pPr>
      <w:rPr>
        <w:rFonts w:hint="default"/>
      </w:rPr>
    </w:lvl>
    <w:lvl w:ilvl="8" w:tplc="B24806F4">
      <w:numFmt w:val="bullet"/>
      <w:lvlText w:val="•"/>
      <w:lvlJc w:val="left"/>
      <w:pPr>
        <w:ind w:left="9808" w:hanging="217"/>
      </w:pPr>
      <w:rPr>
        <w:rFonts w:hint="default"/>
      </w:rPr>
    </w:lvl>
  </w:abstractNum>
  <w:abstractNum w:abstractNumId="12" w15:restartNumberingAfterBreak="0">
    <w:nsid w:val="4CC15DB7"/>
    <w:multiLevelType w:val="hybridMultilevel"/>
    <w:tmpl w:val="25DE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129F3"/>
    <w:multiLevelType w:val="hybridMultilevel"/>
    <w:tmpl w:val="FE9667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966B4A"/>
    <w:multiLevelType w:val="hybridMultilevel"/>
    <w:tmpl w:val="ADDEB2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2809DC">
      <w:start w:val="1"/>
      <w:numFmt w:val="bullet"/>
      <w:lvlText w:val=""/>
      <w:lvlJc w:val="left"/>
      <w:pPr>
        <w:ind w:left="76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04425"/>
    <w:multiLevelType w:val="hybridMultilevel"/>
    <w:tmpl w:val="48CABED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A9F5F2F"/>
    <w:multiLevelType w:val="hybridMultilevel"/>
    <w:tmpl w:val="E0606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2747B"/>
    <w:multiLevelType w:val="hybridMultilevel"/>
    <w:tmpl w:val="33E2B460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 w15:restartNumberingAfterBreak="0">
    <w:nsid w:val="6C63583C"/>
    <w:multiLevelType w:val="hybridMultilevel"/>
    <w:tmpl w:val="7B3C2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94C95"/>
    <w:multiLevelType w:val="hybridMultilevel"/>
    <w:tmpl w:val="71E60F48"/>
    <w:lvl w:ilvl="0" w:tplc="840C4292">
      <w:start w:val="3"/>
      <w:numFmt w:val="bullet"/>
      <w:lvlText w:val="-"/>
      <w:lvlJc w:val="left"/>
      <w:pPr>
        <w:ind w:left="11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716748"/>
    <w:multiLevelType w:val="hybridMultilevel"/>
    <w:tmpl w:val="F03E3E9A"/>
    <w:lvl w:ilvl="0" w:tplc="10090019">
      <w:start w:val="1"/>
      <w:numFmt w:val="lowerLetter"/>
      <w:lvlText w:val="%1."/>
      <w:lvlJc w:val="left"/>
      <w:pPr>
        <w:ind w:left="1353" w:hanging="360"/>
      </w:pPr>
    </w:lvl>
    <w:lvl w:ilvl="1" w:tplc="10090019" w:tentative="1">
      <w:start w:val="1"/>
      <w:numFmt w:val="lowerLetter"/>
      <w:lvlText w:val="%2."/>
      <w:lvlJc w:val="left"/>
      <w:pPr>
        <w:ind w:left="2073" w:hanging="360"/>
      </w:pPr>
    </w:lvl>
    <w:lvl w:ilvl="2" w:tplc="1009001B" w:tentative="1">
      <w:start w:val="1"/>
      <w:numFmt w:val="lowerRoman"/>
      <w:lvlText w:val="%3."/>
      <w:lvlJc w:val="right"/>
      <w:pPr>
        <w:ind w:left="2793" w:hanging="180"/>
      </w:pPr>
    </w:lvl>
    <w:lvl w:ilvl="3" w:tplc="1009000F" w:tentative="1">
      <w:start w:val="1"/>
      <w:numFmt w:val="decimal"/>
      <w:lvlText w:val="%4."/>
      <w:lvlJc w:val="left"/>
      <w:pPr>
        <w:ind w:left="3513" w:hanging="360"/>
      </w:pPr>
    </w:lvl>
    <w:lvl w:ilvl="4" w:tplc="10090019" w:tentative="1">
      <w:start w:val="1"/>
      <w:numFmt w:val="lowerLetter"/>
      <w:lvlText w:val="%5."/>
      <w:lvlJc w:val="left"/>
      <w:pPr>
        <w:ind w:left="4233" w:hanging="360"/>
      </w:pPr>
    </w:lvl>
    <w:lvl w:ilvl="5" w:tplc="1009001B" w:tentative="1">
      <w:start w:val="1"/>
      <w:numFmt w:val="lowerRoman"/>
      <w:lvlText w:val="%6."/>
      <w:lvlJc w:val="right"/>
      <w:pPr>
        <w:ind w:left="4953" w:hanging="180"/>
      </w:pPr>
    </w:lvl>
    <w:lvl w:ilvl="6" w:tplc="1009000F" w:tentative="1">
      <w:start w:val="1"/>
      <w:numFmt w:val="decimal"/>
      <w:lvlText w:val="%7."/>
      <w:lvlJc w:val="left"/>
      <w:pPr>
        <w:ind w:left="5673" w:hanging="360"/>
      </w:pPr>
    </w:lvl>
    <w:lvl w:ilvl="7" w:tplc="10090019" w:tentative="1">
      <w:start w:val="1"/>
      <w:numFmt w:val="lowerLetter"/>
      <w:lvlText w:val="%8."/>
      <w:lvlJc w:val="left"/>
      <w:pPr>
        <w:ind w:left="6393" w:hanging="360"/>
      </w:pPr>
    </w:lvl>
    <w:lvl w:ilvl="8" w:tplc="10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5"/>
  </w:num>
  <w:num w:numId="5">
    <w:abstractNumId w:val="18"/>
  </w:num>
  <w:num w:numId="6">
    <w:abstractNumId w:val="3"/>
  </w:num>
  <w:num w:numId="7">
    <w:abstractNumId w:val="17"/>
  </w:num>
  <w:num w:numId="8">
    <w:abstractNumId w:val="16"/>
  </w:num>
  <w:num w:numId="9">
    <w:abstractNumId w:val="9"/>
  </w:num>
  <w:num w:numId="10">
    <w:abstractNumId w:val="19"/>
  </w:num>
  <w:num w:numId="11">
    <w:abstractNumId w:val="7"/>
  </w:num>
  <w:num w:numId="12">
    <w:abstractNumId w:val="6"/>
  </w:num>
  <w:num w:numId="13">
    <w:abstractNumId w:val="12"/>
  </w:num>
  <w:num w:numId="14">
    <w:abstractNumId w:val="0"/>
  </w:num>
  <w:num w:numId="15">
    <w:abstractNumId w:val="4"/>
  </w:num>
  <w:num w:numId="16">
    <w:abstractNumId w:val="2"/>
  </w:num>
  <w:num w:numId="17">
    <w:abstractNumId w:val="5"/>
  </w:num>
  <w:num w:numId="18">
    <w:abstractNumId w:val="13"/>
  </w:num>
  <w:num w:numId="19">
    <w:abstractNumId w:val="20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E5A"/>
    <w:rsid w:val="00003C0F"/>
    <w:rsid w:val="00045F23"/>
    <w:rsid w:val="00054BCC"/>
    <w:rsid w:val="0006201E"/>
    <w:rsid w:val="00076D9D"/>
    <w:rsid w:val="00080284"/>
    <w:rsid w:val="00087C71"/>
    <w:rsid w:val="00090B23"/>
    <w:rsid w:val="000936DA"/>
    <w:rsid w:val="000A7911"/>
    <w:rsid w:val="000A7E54"/>
    <w:rsid w:val="000C2174"/>
    <w:rsid w:val="000F2DB1"/>
    <w:rsid w:val="00103F69"/>
    <w:rsid w:val="00127966"/>
    <w:rsid w:val="00165D0F"/>
    <w:rsid w:val="0017625D"/>
    <w:rsid w:val="00185D5C"/>
    <w:rsid w:val="00190352"/>
    <w:rsid w:val="001A1A52"/>
    <w:rsid w:val="001B3A30"/>
    <w:rsid w:val="001B47E6"/>
    <w:rsid w:val="001B5398"/>
    <w:rsid w:val="001C01AB"/>
    <w:rsid w:val="001D1B55"/>
    <w:rsid w:val="001D63AE"/>
    <w:rsid w:val="001F0B3F"/>
    <w:rsid w:val="001F2C78"/>
    <w:rsid w:val="001F6842"/>
    <w:rsid w:val="00204B6C"/>
    <w:rsid w:val="00212DF0"/>
    <w:rsid w:val="0021483E"/>
    <w:rsid w:val="002274A9"/>
    <w:rsid w:val="00235D0D"/>
    <w:rsid w:val="00243732"/>
    <w:rsid w:val="00254E5A"/>
    <w:rsid w:val="00275600"/>
    <w:rsid w:val="002852E9"/>
    <w:rsid w:val="0028576F"/>
    <w:rsid w:val="00294802"/>
    <w:rsid w:val="002B4FDC"/>
    <w:rsid w:val="002C4D4D"/>
    <w:rsid w:val="002D2E4A"/>
    <w:rsid w:val="002D6BBC"/>
    <w:rsid w:val="002F72EA"/>
    <w:rsid w:val="00303410"/>
    <w:rsid w:val="00306B7A"/>
    <w:rsid w:val="00307FF4"/>
    <w:rsid w:val="00312C02"/>
    <w:rsid w:val="0032103B"/>
    <w:rsid w:val="00325D6A"/>
    <w:rsid w:val="00327A25"/>
    <w:rsid w:val="00334FB1"/>
    <w:rsid w:val="003537A7"/>
    <w:rsid w:val="0035659F"/>
    <w:rsid w:val="00360726"/>
    <w:rsid w:val="003708D4"/>
    <w:rsid w:val="00372405"/>
    <w:rsid w:val="0039665B"/>
    <w:rsid w:val="003A1F66"/>
    <w:rsid w:val="003C7F70"/>
    <w:rsid w:val="0040102E"/>
    <w:rsid w:val="0040140C"/>
    <w:rsid w:val="0041305E"/>
    <w:rsid w:val="00423168"/>
    <w:rsid w:val="00430C03"/>
    <w:rsid w:val="00436D2A"/>
    <w:rsid w:val="004554A0"/>
    <w:rsid w:val="0046798A"/>
    <w:rsid w:val="00497564"/>
    <w:rsid w:val="004A6F44"/>
    <w:rsid w:val="004C07B7"/>
    <w:rsid w:val="004C65D2"/>
    <w:rsid w:val="004D5425"/>
    <w:rsid w:val="004D5451"/>
    <w:rsid w:val="004E2DEB"/>
    <w:rsid w:val="00501E2E"/>
    <w:rsid w:val="00550385"/>
    <w:rsid w:val="005629FF"/>
    <w:rsid w:val="00562AA9"/>
    <w:rsid w:val="00563468"/>
    <w:rsid w:val="00563E84"/>
    <w:rsid w:val="00570675"/>
    <w:rsid w:val="00584CA2"/>
    <w:rsid w:val="005A6151"/>
    <w:rsid w:val="005B3FD5"/>
    <w:rsid w:val="005D0A2B"/>
    <w:rsid w:val="00604901"/>
    <w:rsid w:val="00604E5E"/>
    <w:rsid w:val="00612528"/>
    <w:rsid w:val="00616876"/>
    <w:rsid w:val="006272B9"/>
    <w:rsid w:val="00633C19"/>
    <w:rsid w:val="00640825"/>
    <w:rsid w:val="00642A55"/>
    <w:rsid w:val="00653C39"/>
    <w:rsid w:val="00664B6A"/>
    <w:rsid w:val="00667ABA"/>
    <w:rsid w:val="00677F85"/>
    <w:rsid w:val="00685BCA"/>
    <w:rsid w:val="006A11E7"/>
    <w:rsid w:val="006A65EA"/>
    <w:rsid w:val="006B16F7"/>
    <w:rsid w:val="006D19CD"/>
    <w:rsid w:val="006F3982"/>
    <w:rsid w:val="0070530E"/>
    <w:rsid w:val="0071193B"/>
    <w:rsid w:val="00716B8C"/>
    <w:rsid w:val="00726A8F"/>
    <w:rsid w:val="00742E7C"/>
    <w:rsid w:val="00742FC0"/>
    <w:rsid w:val="00776F7D"/>
    <w:rsid w:val="007A7D65"/>
    <w:rsid w:val="007B5D2D"/>
    <w:rsid w:val="007C61B7"/>
    <w:rsid w:val="00804970"/>
    <w:rsid w:val="00807940"/>
    <w:rsid w:val="00827C2D"/>
    <w:rsid w:val="00833C22"/>
    <w:rsid w:val="00836A09"/>
    <w:rsid w:val="0085364D"/>
    <w:rsid w:val="00873D2F"/>
    <w:rsid w:val="0087646C"/>
    <w:rsid w:val="008A3E94"/>
    <w:rsid w:val="008A433F"/>
    <w:rsid w:val="008A4C13"/>
    <w:rsid w:val="008A59D2"/>
    <w:rsid w:val="008A6701"/>
    <w:rsid w:val="008B0636"/>
    <w:rsid w:val="008C0409"/>
    <w:rsid w:val="008C6F26"/>
    <w:rsid w:val="008E4F6D"/>
    <w:rsid w:val="008E55EE"/>
    <w:rsid w:val="008E70FC"/>
    <w:rsid w:val="008F2962"/>
    <w:rsid w:val="00913B06"/>
    <w:rsid w:val="00916EE6"/>
    <w:rsid w:val="00953723"/>
    <w:rsid w:val="00973AE5"/>
    <w:rsid w:val="00977740"/>
    <w:rsid w:val="009A6522"/>
    <w:rsid w:val="009C4074"/>
    <w:rsid w:val="009D3E1A"/>
    <w:rsid w:val="00A22977"/>
    <w:rsid w:val="00A23B85"/>
    <w:rsid w:val="00A316BE"/>
    <w:rsid w:val="00A475B3"/>
    <w:rsid w:val="00A53B40"/>
    <w:rsid w:val="00A77E16"/>
    <w:rsid w:val="00A903CF"/>
    <w:rsid w:val="00AA6AD4"/>
    <w:rsid w:val="00AB5A05"/>
    <w:rsid w:val="00AB6ED6"/>
    <w:rsid w:val="00AC3D11"/>
    <w:rsid w:val="00AD29B5"/>
    <w:rsid w:val="00AF31CC"/>
    <w:rsid w:val="00AF441E"/>
    <w:rsid w:val="00AF7893"/>
    <w:rsid w:val="00AF7CAF"/>
    <w:rsid w:val="00B052C4"/>
    <w:rsid w:val="00B1454D"/>
    <w:rsid w:val="00B4672C"/>
    <w:rsid w:val="00B7497C"/>
    <w:rsid w:val="00B751C8"/>
    <w:rsid w:val="00B855A0"/>
    <w:rsid w:val="00B87AD3"/>
    <w:rsid w:val="00B925E8"/>
    <w:rsid w:val="00B92C22"/>
    <w:rsid w:val="00BA6EAF"/>
    <w:rsid w:val="00BE19E1"/>
    <w:rsid w:val="00BE1EF4"/>
    <w:rsid w:val="00BF2833"/>
    <w:rsid w:val="00C03927"/>
    <w:rsid w:val="00C14B8F"/>
    <w:rsid w:val="00C26723"/>
    <w:rsid w:val="00C3391A"/>
    <w:rsid w:val="00C42D2F"/>
    <w:rsid w:val="00C4389F"/>
    <w:rsid w:val="00C6578E"/>
    <w:rsid w:val="00C75F63"/>
    <w:rsid w:val="00C84510"/>
    <w:rsid w:val="00C85B06"/>
    <w:rsid w:val="00CB3121"/>
    <w:rsid w:val="00CF0705"/>
    <w:rsid w:val="00D1321A"/>
    <w:rsid w:val="00D215D7"/>
    <w:rsid w:val="00D50457"/>
    <w:rsid w:val="00D60DE0"/>
    <w:rsid w:val="00D64CB5"/>
    <w:rsid w:val="00D66EE2"/>
    <w:rsid w:val="00D756C3"/>
    <w:rsid w:val="00DB0B71"/>
    <w:rsid w:val="00DB6028"/>
    <w:rsid w:val="00DC4F6F"/>
    <w:rsid w:val="00DC5991"/>
    <w:rsid w:val="00DC7181"/>
    <w:rsid w:val="00DC7197"/>
    <w:rsid w:val="00DF3685"/>
    <w:rsid w:val="00DF41CC"/>
    <w:rsid w:val="00E12437"/>
    <w:rsid w:val="00E14752"/>
    <w:rsid w:val="00E2685D"/>
    <w:rsid w:val="00E53655"/>
    <w:rsid w:val="00E543CC"/>
    <w:rsid w:val="00E57631"/>
    <w:rsid w:val="00E67099"/>
    <w:rsid w:val="00E768D3"/>
    <w:rsid w:val="00E81969"/>
    <w:rsid w:val="00E94829"/>
    <w:rsid w:val="00EA67C3"/>
    <w:rsid w:val="00ED1950"/>
    <w:rsid w:val="00ED4DE3"/>
    <w:rsid w:val="00EF0094"/>
    <w:rsid w:val="00F12847"/>
    <w:rsid w:val="00F25CEF"/>
    <w:rsid w:val="00F335E5"/>
    <w:rsid w:val="00F34C2C"/>
    <w:rsid w:val="00F46C6D"/>
    <w:rsid w:val="00F565DA"/>
    <w:rsid w:val="00F7075F"/>
    <w:rsid w:val="00F73589"/>
    <w:rsid w:val="00FC1ABA"/>
    <w:rsid w:val="00FD003E"/>
    <w:rsid w:val="00FE28B9"/>
    <w:rsid w:val="00FE3E3D"/>
    <w:rsid w:val="00F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4088E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D1950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1"/>
    <w:qFormat/>
    <w:rsid w:val="006B16F7"/>
    <w:pPr>
      <w:spacing w:before="166"/>
      <w:ind w:left="358"/>
      <w:outlineLvl w:val="0"/>
    </w:pPr>
    <w:rPr>
      <w:rFonts w:ascii="Calibri" w:eastAsia="Calibri" w:hAnsi="Calibri" w:cs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409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E5A"/>
    <w:pPr>
      <w:spacing w:before="71" w:line="264" w:lineRule="exact"/>
      <w:ind w:left="2368" w:hanging="360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54E5A"/>
    <w:pPr>
      <w:widowControl/>
      <w:tabs>
        <w:tab w:val="center" w:pos="4320"/>
        <w:tab w:val="right" w:pos="8640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254E5A"/>
  </w:style>
  <w:style w:type="paragraph" w:styleId="Footer">
    <w:name w:val="footer"/>
    <w:basedOn w:val="Normal"/>
    <w:link w:val="FooterChar"/>
    <w:uiPriority w:val="99"/>
    <w:unhideWhenUsed/>
    <w:rsid w:val="00254E5A"/>
    <w:pPr>
      <w:widowControl/>
      <w:tabs>
        <w:tab w:val="center" w:pos="4320"/>
        <w:tab w:val="right" w:pos="8640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254E5A"/>
  </w:style>
  <w:style w:type="paragraph" w:styleId="BalloonText">
    <w:name w:val="Balloon Text"/>
    <w:basedOn w:val="Normal"/>
    <w:link w:val="BalloonTextChar"/>
    <w:uiPriority w:val="99"/>
    <w:semiHidden/>
    <w:unhideWhenUsed/>
    <w:rsid w:val="00604901"/>
    <w:pPr>
      <w:widowControl/>
      <w:autoSpaceDE/>
      <w:autoSpaceDN/>
    </w:pPr>
    <w:rPr>
      <w:rFonts w:ascii="Lucida Grande" w:eastAsiaTheme="minorEastAsia" w:hAnsi="Lucida Grande" w:cs="Lucida Grande"/>
      <w:sz w:val="18"/>
      <w:szCs w:val="18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901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6B16F7"/>
    <w:rPr>
      <w:rFonts w:ascii="Calibri" w:eastAsia="Calibri" w:hAnsi="Calibri" w:cs="Calibri"/>
      <w:b/>
      <w:bCs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B16F7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6B16F7"/>
    <w:rPr>
      <w:rFonts w:ascii="Calibri" w:eastAsia="Calibri" w:hAnsi="Calibri" w:cs="Calibri"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855A0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B855A0"/>
    <w:pPr>
      <w:ind w:left="103"/>
    </w:pPr>
  </w:style>
  <w:style w:type="character" w:styleId="PageNumber">
    <w:name w:val="page number"/>
    <w:basedOn w:val="DefaultParagraphFont"/>
    <w:uiPriority w:val="99"/>
    <w:semiHidden/>
    <w:unhideWhenUsed/>
    <w:rsid w:val="0006201E"/>
  </w:style>
  <w:style w:type="character" w:styleId="CommentReference">
    <w:name w:val="annotation reference"/>
    <w:basedOn w:val="DefaultParagraphFont"/>
    <w:uiPriority w:val="99"/>
    <w:semiHidden/>
    <w:unhideWhenUsed/>
    <w:rsid w:val="00076D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D9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D9D"/>
    <w:rPr>
      <w:rFonts w:ascii="Trebuchet MS" w:eastAsia="Trebuchet MS" w:hAnsi="Trebuchet MS" w:cs="Trebuchet MS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D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D9D"/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612528"/>
    <w:rPr>
      <w:rFonts w:ascii="Trebuchet MS" w:eastAsia="Trebuchet MS" w:hAnsi="Trebuchet MS" w:cs="Trebuchet MS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FC1ABA"/>
    <w:rPr>
      <w:color w:val="0000FF"/>
      <w:u w:val="single"/>
    </w:rPr>
  </w:style>
  <w:style w:type="table" w:styleId="TableGrid">
    <w:name w:val="Table Grid"/>
    <w:basedOn w:val="TableNormal"/>
    <w:uiPriority w:val="39"/>
    <w:rsid w:val="00BF283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DC718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1B53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165D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4C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PlainText">
    <w:name w:val="Plain Text"/>
    <w:basedOn w:val="Normal"/>
    <w:link w:val="PlainTextChar"/>
    <w:uiPriority w:val="99"/>
    <w:unhideWhenUsed/>
    <w:rsid w:val="0040102E"/>
    <w:pPr>
      <w:widowControl/>
      <w:autoSpaceDE/>
      <w:autoSpaceDN/>
    </w:pPr>
    <w:rPr>
      <w:rFonts w:ascii="Calibri" w:eastAsiaTheme="minorHAnsi" w:hAnsi="Calibri" w:cstheme="minorBidi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40102E"/>
    <w:rPr>
      <w:rFonts w:ascii="Calibri" w:eastAsiaTheme="minorHAns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503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480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uzaid@vpsa.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bouzaid@vpsa.ca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02EB-B4AD-4F4E-B6A9-BADD1FFD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Medical Association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Grover</dc:creator>
  <cp:lastModifiedBy>Jill Lunde</cp:lastModifiedBy>
  <cp:revision>2</cp:revision>
  <cp:lastPrinted>2016-10-25T04:10:00Z</cp:lastPrinted>
  <dcterms:created xsi:type="dcterms:W3CDTF">2020-10-21T21:13:00Z</dcterms:created>
  <dcterms:modified xsi:type="dcterms:W3CDTF">2020-10-21T21:13:00Z</dcterms:modified>
</cp:coreProperties>
</file>